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E72" w:rsidRPr="00304B91" w:rsidRDefault="00304B91" w:rsidP="00304B9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Полтавський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окружний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адміністративний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суд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інформує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розгляді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суді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перебуває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адміністративна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справа №440/4100/18 за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позовом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Кірікова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Сергія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Олександровича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Кременчуцького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районного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Головного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територіального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третя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особа, яка не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заявляє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самостійних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на предмет спору: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Кірікова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Крістіна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Олександрівна про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скасування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постанови про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накладення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штрафу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27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вересня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2018 року ,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складеної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№ 339088,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відкритого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підставі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листа № 2-126 виданого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Кременчуцьким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районним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судом  в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Полтавській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23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2001 року. У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відповідності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четвертої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04B91">
        <w:rPr>
          <w:rFonts w:ascii="Times New Roman" w:hAnsi="Times New Roman" w:cs="Times New Roman"/>
          <w:sz w:val="24"/>
          <w:szCs w:val="24"/>
        </w:rPr>
        <w:t>287  Кодексу</w:t>
      </w:r>
      <w:proofErr w:type="gram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адміністративного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адміністративна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справа з приводу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рішень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бездіяльності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виконавця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іншої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посадової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особи органу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, приватного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виконавця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вирішується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судом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десяти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після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відкриття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провадження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справі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. З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огляду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, суд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викликає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Кірікову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Крістіну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Олександрівну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(бульвар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Пушкіна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, 12, кв. 31, м.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Кременчук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Полтавська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область, 39600), як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третю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особу, яка не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заявляє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самостійних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на предмет спору у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справі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№440/4100/18, у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судове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даної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справи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, яке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відбудеться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27 листопада 2018 року о 09год. 15хв. за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суду: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Пушкарівська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, 9/26, м. Полтава, </w:t>
      </w:r>
      <w:proofErr w:type="spellStart"/>
      <w:r w:rsidRPr="00304B91">
        <w:rPr>
          <w:rFonts w:ascii="Times New Roman" w:hAnsi="Times New Roman" w:cs="Times New Roman"/>
          <w:sz w:val="24"/>
          <w:szCs w:val="24"/>
        </w:rPr>
        <w:t>Полтавська</w:t>
      </w:r>
      <w:proofErr w:type="spellEnd"/>
      <w:r w:rsidRPr="00304B91">
        <w:rPr>
          <w:rFonts w:ascii="Times New Roman" w:hAnsi="Times New Roman" w:cs="Times New Roman"/>
          <w:sz w:val="24"/>
          <w:szCs w:val="24"/>
        </w:rPr>
        <w:t xml:space="preserve"> область, 36039.</w:t>
      </w:r>
      <w:bookmarkEnd w:id="0"/>
    </w:p>
    <w:sectPr w:rsidR="004A4E72" w:rsidRPr="00304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8CC"/>
    <w:rsid w:val="00304B91"/>
    <w:rsid w:val="004A4E72"/>
    <w:rsid w:val="00D7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D2095F-BE0E-4768-B803-0F2AAC1C0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Синяговська Ольга Олександрівна</dc:creator>
  <cp:keywords/>
  <dc:description/>
  <cp:lastModifiedBy>Синяговська Ольга Олександрівна</cp:lastModifiedBy>
  <cp:revision>3</cp:revision>
  <dcterms:created xsi:type="dcterms:W3CDTF">2018-11-22T12:56:00Z</dcterms:created>
  <dcterms:modified xsi:type="dcterms:W3CDTF">2018-11-22T12:56:00Z</dcterms:modified>
</cp:coreProperties>
</file>