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DD8" w:rsidRPr="00E22DD8" w:rsidRDefault="00E22DD8" w:rsidP="00E22DD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22DD8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E22DD8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E22DD8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E22D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E22DD8">
        <w:rPr>
          <w:rFonts w:ascii="Times New Roman" w:hAnsi="Times New Roman" w:cs="Times New Roman"/>
          <w:b/>
          <w:bCs/>
          <w:sz w:val="28"/>
          <w:szCs w:val="28"/>
        </w:rPr>
        <w:t xml:space="preserve">як  </w:t>
      </w:r>
      <w:proofErr w:type="spellStart"/>
      <w:r w:rsidRPr="00E22DD8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proofErr w:type="gramEnd"/>
      <w:r w:rsidRPr="00E22D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2DD8">
        <w:rPr>
          <w:rFonts w:ascii="Times New Roman" w:hAnsi="Times New Roman" w:cs="Times New Roman"/>
          <w:b/>
          <w:bCs/>
          <w:sz w:val="28"/>
          <w:szCs w:val="28"/>
        </w:rPr>
        <w:t>Антрацитівське</w:t>
      </w:r>
      <w:proofErr w:type="spellEnd"/>
      <w:r w:rsidRPr="00E22D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2DD8">
        <w:rPr>
          <w:rFonts w:ascii="Times New Roman" w:hAnsi="Times New Roman" w:cs="Times New Roman"/>
          <w:b/>
          <w:bCs/>
          <w:sz w:val="28"/>
          <w:szCs w:val="28"/>
        </w:rPr>
        <w:t>комунальне</w:t>
      </w:r>
      <w:proofErr w:type="spellEnd"/>
      <w:r w:rsidRPr="00E22D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2DD8">
        <w:rPr>
          <w:rFonts w:ascii="Times New Roman" w:hAnsi="Times New Roman" w:cs="Times New Roman"/>
          <w:b/>
          <w:bCs/>
          <w:sz w:val="28"/>
          <w:szCs w:val="28"/>
        </w:rPr>
        <w:t>підприємство</w:t>
      </w:r>
      <w:proofErr w:type="spellEnd"/>
      <w:r w:rsidRPr="00E22DD8">
        <w:rPr>
          <w:rFonts w:ascii="Times New Roman" w:hAnsi="Times New Roman" w:cs="Times New Roman"/>
          <w:b/>
          <w:bCs/>
          <w:sz w:val="28"/>
          <w:szCs w:val="28"/>
        </w:rPr>
        <w:t xml:space="preserve"> "Прогресс" (м. Антрацит) у </w:t>
      </w:r>
      <w:proofErr w:type="spellStart"/>
      <w:r w:rsidRPr="00E22DD8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E22D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2DD8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E22DD8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E22DD8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E22DD8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E22DD8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E22D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2DD8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E22D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2DD8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E22DD8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E22DD8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E22D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2DD8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E22D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2DD8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E22DD8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E22DD8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E22D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2DD8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E22DD8">
        <w:rPr>
          <w:rFonts w:ascii="Times New Roman" w:hAnsi="Times New Roman" w:cs="Times New Roman"/>
          <w:b/>
          <w:bCs/>
          <w:sz w:val="28"/>
          <w:szCs w:val="28"/>
        </w:rPr>
        <w:t xml:space="preserve">  про  </w:t>
      </w:r>
      <w:proofErr w:type="spellStart"/>
      <w:r w:rsidRPr="00E22DD8">
        <w:rPr>
          <w:rFonts w:ascii="Times New Roman" w:hAnsi="Times New Roman" w:cs="Times New Roman"/>
          <w:b/>
          <w:bCs/>
          <w:sz w:val="28"/>
          <w:szCs w:val="28"/>
        </w:rPr>
        <w:t>заміну</w:t>
      </w:r>
      <w:proofErr w:type="spellEnd"/>
      <w:r w:rsidRPr="00E22D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2DD8">
        <w:rPr>
          <w:rFonts w:ascii="Times New Roman" w:hAnsi="Times New Roman" w:cs="Times New Roman"/>
          <w:b/>
          <w:bCs/>
          <w:sz w:val="28"/>
          <w:szCs w:val="28"/>
        </w:rPr>
        <w:t>сторони</w:t>
      </w:r>
      <w:proofErr w:type="spellEnd"/>
      <w:r w:rsidRPr="00E22D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2DD8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E22D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2DD8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E22DD8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E22DD8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E22D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2DD8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E22DD8">
        <w:rPr>
          <w:rFonts w:ascii="Times New Roman" w:hAnsi="Times New Roman" w:cs="Times New Roman"/>
          <w:b/>
          <w:bCs/>
          <w:sz w:val="28"/>
          <w:szCs w:val="28"/>
        </w:rPr>
        <w:t xml:space="preserve"> №2а/1270/10159/2012 </w:t>
      </w:r>
    </w:p>
    <w:p w:rsidR="00E22DD8" w:rsidRPr="00E22DD8" w:rsidRDefault="00E22DD8" w:rsidP="00E22DD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2DD8" w:rsidRPr="00E22DD8" w:rsidRDefault="00E22DD8" w:rsidP="00E22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22DD8" w:rsidRPr="00E22D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22DD8" w:rsidRPr="00E22DD8" w:rsidRDefault="00E22DD8" w:rsidP="00E22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 </w:t>
            </w:r>
            <w:proofErr w:type="spellStart"/>
            <w:r w:rsidRPr="00E22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червня</w:t>
            </w:r>
            <w:proofErr w:type="spellEnd"/>
            <w:r w:rsidRPr="00E22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22DD8" w:rsidRPr="00E22DD8" w:rsidRDefault="00E22DD8" w:rsidP="00E22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22DD8" w:rsidRPr="00E22DD8" w:rsidRDefault="00E22DD8" w:rsidP="00E22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E22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E22DD8" w:rsidRPr="00E22DD8" w:rsidRDefault="00E22DD8" w:rsidP="00E22DD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2DD8" w:rsidRPr="00E22DD8" w:rsidRDefault="00E22DD8" w:rsidP="00E22DD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Антрацитівське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комунальне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"Прогресс", у 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№ 2а/1270/10159/2012 за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Антрацитівського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"Прогресс" про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2391,32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№ 7  о  13:15 год.  27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червня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E22DD8" w:rsidRPr="00E22DD8" w:rsidRDefault="00E22DD8" w:rsidP="00E22DD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23.06.2018 про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: http://reyestr.court.gov.ua/Review/74846262. </w:t>
      </w:r>
    </w:p>
    <w:p w:rsidR="00E22DD8" w:rsidRPr="00E22DD8" w:rsidRDefault="00E22DD8" w:rsidP="00E22DD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E22DD8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E22D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2DD8" w:rsidRPr="00E22DD8" w:rsidRDefault="00E22DD8" w:rsidP="00E22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DD8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DD8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E22DD8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E22D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2DD8" w:rsidRPr="00E22DD8" w:rsidRDefault="00E22DD8" w:rsidP="00E22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DD8" w:rsidRPr="00E22DD8" w:rsidRDefault="00E22DD8" w:rsidP="00E22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DD8" w:rsidRPr="00E22DD8" w:rsidRDefault="00E22DD8" w:rsidP="00E22DD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E22DD8" w:rsidRPr="00E22DD8" w:rsidRDefault="00E22DD8" w:rsidP="00E22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2DD8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E22DD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22DD8">
        <w:rPr>
          <w:rFonts w:ascii="Times New Roman" w:hAnsi="Times New Roman" w:cs="Times New Roman"/>
          <w:sz w:val="24"/>
          <w:szCs w:val="24"/>
        </w:rPr>
        <w:tab/>
      </w:r>
      <w:r w:rsidRPr="00E22DD8">
        <w:rPr>
          <w:rFonts w:ascii="Times New Roman" w:hAnsi="Times New Roman" w:cs="Times New Roman"/>
          <w:sz w:val="24"/>
          <w:szCs w:val="24"/>
        </w:rPr>
        <w:tab/>
      </w:r>
      <w:r w:rsidRPr="00E22DD8">
        <w:rPr>
          <w:rFonts w:ascii="Times New Roman" w:hAnsi="Times New Roman" w:cs="Times New Roman"/>
          <w:sz w:val="24"/>
          <w:szCs w:val="24"/>
        </w:rPr>
        <w:tab/>
      </w:r>
      <w:r w:rsidRPr="00E22DD8">
        <w:rPr>
          <w:rFonts w:ascii="Times New Roman" w:hAnsi="Times New Roman" w:cs="Times New Roman"/>
          <w:sz w:val="24"/>
          <w:szCs w:val="24"/>
        </w:rPr>
        <w:tab/>
      </w:r>
      <w:r w:rsidRPr="00E22DD8">
        <w:rPr>
          <w:rFonts w:ascii="Times New Roman" w:hAnsi="Times New Roman" w:cs="Times New Roman"/>
          <w:sz w:val="24"/>
          <w:szCs w:val="24"/>
        </w:rPr>
        <w:tab/>
      </w:r>
      <w:r w:rsidRPr="00E22DD8">
        <w:rPr>
          <w:rFonts w:ascii="Times New Roman" w:hAnsi="Times New Roman" w:cs="Times New Roman"/>
          <w:sz w:val="24"/>
          <w:szCs w:val="24"/>
        </w:rPr>
        <w:tab/>
      </w:r>
      <w:r w:rsidRPr="00E22DD8">
        <w:rPr>
          <w:rFonts w:ascii="Times New Roman" w:hAnsi="Times New Roman" w:cs="Times New Roman"/>
          <w:sz w:val="24"/>
          <w:szCs w:val="24"/>
        </w:rPr>
        <w:tab/>
      </w:r>
      <w:r w:rsidRPr="00E22DD8">
        <w:rPr>
          <w:rFonts w:ascii="Times New Roman" w:hAnsi="Times New Roman" w:cs="Times New Roman"/>
          <w:b/>
          <w:bCs/>
          <w:sz w:val="24"/>
          <w:szCs w:val="24"/>
        </w:rPr>
        <w:t xml:space="preserve"> С.В. </w:t>
      </w:r>
      <w:proofErr w:type="spellStart"/>
      <w:r w:rsidRPr="00E22DD8">
        <w:rPr>
          <w:rFonts w:ascii="Times New Roman" w:hAnsi="Times New Roman" w:cs="Times New Roman"/>
          <w:b/>
          <w:bCs/>
          <w:sz w:val="24"/>
          <w:szCs w:val="24"/>
        </w:rPr>
        <w:t>Борзаниця</w:t>
      </w:r>
      <w:proofErr w:type="spellEnd"/>
      <w:r w:rsidRPr="00E22D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27BF4" w:rsidRDefault="00C27BF4">
      <w:bookmarkStart w:id="0" w:name="_GoBack"/>
      <w:bookmarkEnd w:id="0"/>
    </w:p>
    <w:sectPr w:rsidR="00C27BF4" w:rsidSect="002B394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494"/>
    <w:rsid w:val="00787494"/>
    <w:rsid w:val="00C27BF4"/>
    <w:rsid w:val="00E2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30A70-28D2-4566-A788-F0D85DE5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2018-06-25T07:04:00Z</dcterms:created>
  <dcterms:modified xsi:type="dcterms:W3CDTF">2018-06-25T07:05:00Z</dcterms:modified>
</cp:coreProperties>
</file>