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D9E" w:rsidRPr="00541D9E" w:rsidRDefault="00541D9E" w:rsidP="00541D9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b/>
          <w:bCs/>
          <w:sz w:val="28"/>
          <w:szCs w:val="28"/>
        </w:rPr>
      </w:pPr>
      <w:r w:rsidRPr="00541D9E"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25.04.2018 по справі №812/1201/18.</w:t>
      </w:r>
    </w:p>
    <w:p w:rsidR="00541D9E" w:rsidRPr="00541D9E" w:rsidRDefault="00541D9E" w:rsidP="00541D9E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41D9E" w:rsidRPr="00541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41D9E" w:rsidRPr="00541D9E" w:rsidRDefault="00541D9E" w:rsidP="00541D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541D9E">
              <w:rPr>
                <w:b/>
                <w:bCs/>
              </w:rPr>
              <w:t xml:space="preserve"> 26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41D9E" w:rsidRPr="00541D9E" w:rsidRDefault="00541D9E" w:rsidP="00541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41D9E" w:rsidRPr="00541D9E" w:rsidRDefault="00541D9E" w:rsidP="00541D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541D9E">
              <w:rPr>
                <w:b/>
                <w:bCs/>
              </w:rPr>
              <w:t>м. Сєвєродонецьк</w:t>
            </w:r>
          </w:p>
        </w:tc>
      </w:tr>
    </w:tbl>
    <w:p w:rsidR="00541D9E" w:rsidRPr="00541D9E" w:rsidRDefault="00541D9E" w:rsidP="00541D9E">
      <w:pPr>
        <w:autoSpaceDE w:val="0"/>
        <w:autoSpaceDN w:val="0"/>
        <w:adjustRightInd w:val="0"/>
        <w:spacing w:after="150" w:line="240" w:lineRule="auto"/>
        <w:ind w:firstLine="708"/>
        <w:jc w:val="both"/>
      </w:pPr>
    </w:p>
    <w:p w:rsidR="00541D9E" w:rsidRPr="00541D9E" w:rsidRDefault="00541D9E" w:rsidP="00541D9E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541D9E">
        <w:t xml:space="preserve">Луганський окружний адміністративний суд повідомляє про постановлення ухвали від  25.04.2018 по справі №812/1201/18 за позовом Пономаренка </w:t>
      </w:r>
      <w:proofErr w:type="spellStart"/>
      <w:r w:rsidRPr="00541D9E">
        <w:t>Ігора</w:t>
      </w:r>
      <w:proofErr w:type="spellEnd"/>
      <w:r w:rsidRPr="00541D9E">
        <w:t xml:space="preserve"> Валентиновича (</w:t>
      </w:r>
      <w:proofErr w:type="spellStart"/>
      <w:r w:rsidRPr="00541D9E">
        <w:t>м.Кадіївка</w:t>
      </w:r>
      <w:proofErr w:type="spellEnd"/>
      <w:r w:rsidRPr="00541D9E">
        <w:t>) до Управління Пенсійного фонду України в м. Сєвєродонецьку Луганської області (</w:t>
      </w:r>
      <w:proofErr w:type="spellStart"/>
      <w:r w:rsidRPr="00541D9E">
        <w:t>м.Сєвєродонецьк</w:t>
      </w:r>
      <w:proofErr w:type="spellEnd"/>
      <w:r w:rsidRPr="00541D9E">
        <w:t xml:space="preserve">) про визнання протиправними та </w:t>
      </w:r>
      <w:proofErr w:type="spellStart"/>
      <w:r w:rsidRPr="00541D9E">
        <w:t>дискремінаційними</w:t>
      </w:r>
      <w:proofErr w:type="spellEnd"/>
      <w:r w:rsidRPr="00541D9E">
        <w:t xml:space="preserve"> дій, зобов'язання вчинити певні дії.</w:t>
      </w:r>
    </w:p>
    <w:p w:rsidR="00541D9E" w:rsidRPr="00541D9E" w:rsidRDefault="00541D9E" w:rsidP="00541D9E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541D9E">
        <w:t xml:space="preserve">Особа, яка знаходиться у </w:t>
      </w:r>
      <w:proofErr w:type="spellStart"/>
      <w:r w:rsidRPr="00541D9E">
        <w:t>м.Кадіївка</w:t>
      </w:r>
      <w:proofErr w:type="spellEnd"/>
      <w:r w:rsidRPr="00541D9E">
        <w:t xml:space="preserve">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541D9E" w:rsidRPr="00541D9E" w:rsidRDefault="00541D9E" w:rsidP="00541D9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color w:val="FF0000"/>
        </w:rPr>
      </w:pPr>
      <w:r w:rsidRPr="00541D9E">
        <w:t xml:space="preserve">Одночасно інформуємо, що Ви маєте можливість ознайомитися з текстом ухвали    суду від  25.04.2018  про відкриття провадження у справі  в </w:t>
      </w:r>
      <w:r w:rsidRPr="00541D9E">
        <w:rPr>
          <w:b/>
          <w:bCs/>
        </w:rPr>
        <w:t xml:space="preserve">Єдиному державному реєстрі судових рішень за посиланням: </w:t>
      </w:r>
      <w:r w:rsidRPr="00541D9E">
        <w:rPr>
          <w:b/>
          <w:bCs/>
          <w:u w:val="single"/>
        </w:rPr>
        <w:t>http://reyestr.court.gov.ua/Review/703601873.</w:t>
      </w:r>
    </w:p>
    <w:p w:rsidR="00541D9E" w:rsidRPr="00541D9E" w:rsidRDefault="00541D9E" w:rsidP="00541D9E">
      <w:pPr>
        <w:autoSpaceDE w:val="0"/>
        <w:autoSpaceDN w:val="0"/>
        <w:adjustRightInd w:val="0"/>
        <w:spacing w:after="150" w:line="240" w:lineRule="auto"/>
        <w:jc w:val="both"/>
      </w:pPr>
    </w:p>
    <w:p w:rsidR="00541D9E" w:rsidRPr="00541D9E" w:rsidRDefault="00541D9E" w:rsidP="00541D9E">
      <w:pPr>
        <w:autoSpaceDE w:val="0"/>
        <w:autoSpaceDN w:val="0"/>
        <w:adjustRightInd w:val="0"/>
        <w:spacing w:after="0" w:line="240" w:lineRule="auto"/>
        <w:jc w:val="both"/>
      </w:pPr>
    </w:p>
    <w:p w:rsidR="00541D9E" w:rsidRPr="00541D9E" w:rsidRDefault="00541D9E" w:rsidP="00541D9E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541D9E">
        <w:rPr>
          <w:b/>
          <w:bCs/>
        </w:rPr>
        <w:t xml:space="preserve">Суддя                          </w:t>
      </w:r>
      <w:r w:rsidRPr="00541D9E">
        <w:rPr>
          <w:b/>
          <w:bCs/>
        </w:rPr>
        <w:tab/>
      </w:r>
      <w:r w:rsidRPr="00541D9E">
        <w:rPr>
          <w:b/>
          <w:bCs/>
        </w:rPr>
        <w:tab/>
      </w:r>
      <w:r w:rsidRPr="00541D9E">
        <w:rPr>
          <w:b/>
          <w:bCs/>
        </w:rPr>
        <w:tab/>
      </w:r>
      <w:r w:rsidRPr="00541D9E">
        <w:rPr>
          <w:b/>
          <w:bCs/>
        </w:rPr>
        <w:tab/>
      </w:r>
      <w:r w:rsidRPr="00541D9E">
        <w:rPr>
          <w:b/>
          <w:bCs/>
        </w:rPr>
        <w:tab/>
        <w:t xml:space="preserve">                     К.Є. Петросян </w:t>
      </w:r>
    </w:p>
    <w:p w:rsidR="00541D9E" w:rsidRPr="00541D9E" w:rsidRDefault="00541D9E" w:rsidP="00541D9E">
      <w:pPr>
        <w:autoSpaceDE w:val="0"/>
        <w:autoSpaceDN w:val="0"/>
        <w:adjustRightInd w:val="0"/>
        <w:spacing w:after="0" w:line="240" w:lineRule="auto"/>
      </w:pPr>
      <w:r w:rsidRPr="00541D9E">
        <w:rPr>
          <w:b/>
          <w:bCs/>
        </w:rPr>
        <w:t xml:space="preserve">  </w:t>
      </w:r>
    </w:p>
    <w:p w:rsidR="00764773" w:rsidRDefault="00764773" w:rsidP="009F1AC5">
      <w:bookmarkStart w:id="0" w:name="_GoBack"/>
      <w:bookmarkEnd w:id="0"/>
    </w:p>
    <w:p w:rsidR="00764773" w:rsidRPr="00506782" w:rsidRDefault="00764773" w:rsidP="009F1AC5"/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541D9E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2018-04-26T10:56:00Z</dcterms:created>
  <dcterms:modified xsi:type="dcterms:W3CDTF">2018-04-26T10:56:00Z</dcterms:modified>
</cp:coreProperties>
</file>