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86" w:rsidRPr="00804E1B" w:rsidRDefault="00DD5586" w:rsidP="00DD558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E1B">
        <w:rPr>
          <w:rFonts w:ascii="Times New Roman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41960" cy="558165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586" w:rsidRPr="00804E1B" w:rsidRDefault="00DD5586" w:rsidP="00DD5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E1B">
        <w:rPr>
          <w:rFonts w:ascii="Times New Roman" w:hAnsi="Times New Roman"/>
          <w:b/>
          <w:sz w:val="24"/>
          <w:szCs w:val="24"/>
        </w:rPr>
        <w:t>УКРАЇНА</w:t>
      </w:r>
    </w:p>
    <w:p w:rsidR="00DD5586" w:rsidRPr="00804E1B" w:rsidRDefault="00DD5586" w:rsidP="00DD5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E1B">
        <w:rPr>
          <w:rFonts w:ascii="Times New Roman" w:hAnsi="Times New Roman"/>
          <w:b/>
          <w:sz w:val="24"/>
          <w:szCs w:val="24"/>
        </w:rPr>
        <w:t>ВИЩА  РАДА  ПРАВОСУДДЯ</w:t>
      </w:r>
    </w:p>
    <w:p w:rsidR="00DD5586" w:rsidRPr="001D6052" w:rsidRDefault="00DD5586" w:rsidP="00DD5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04E1B">
        <w:rPr>
          <w:rFonts w:ascii="Times New Roman" w:hAnsi="Times New Roman"/>
          <w:b/>
          <w:sz w:val="24"/>
          <w:szCs w:val="24"/>
        </w:rPr>
        <w:t>РІШЕННЯ</w:t>
      </w:r>
    </w:p>
    <w:p w:rsidR="00DD5586" w:rsidRPr="001D6052" w:rsidRDefault="00DD5586" w:rsidP="00DD5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369"/>
        <w:gridCol w:w="3011"/>
        <w:gridCol w:w="3190"/>
      </w:tblGrid>
      <w:tr w:rsidR="00DD5586" w:rsidRPr="00804E1B" w:rsidTr="002000C6">
        <w:trPr>
          <w:trHeight w:val="188"/>
        </w:trPr>
        <w:tc>
          <w:tcPr>
            <w:tcW w:w="3369" w:type="dxa"/>
          </w:tcPr>
          <w:p w:rsidR="00DD5586" w:rsidRPr="00804E1B" w:rsidRDefault="00DD5586" w:rsidP="002000C6">
            <w:pPr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31 липня</w:t>
            </w:r>
            <w:r w:rsidRPr="00804E1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8</w:t>
            </w:r>
            <w:r w:rsidRPr="00804E1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року</w:t>
            </w:r>
          </w:p>
        </w:tc>
        <w:tc>
          <w:tcPr>
            <w:tcW w:w="3011" w:type="dxa"/>
          </w:tcPr>
          <w:p w:rsidR="00DD5586" w:rsidRPr="00804E1B" w:rsidRDefault="00DD5586" w:rsidP="002000C6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04E1B">
              <w:rPr>
                <w:rFonts w:ascii="Times New Roman" w:hAnsi="Times New Roman"/>
                <w:b/>
                <w:sz w:val="24"/>
                <w:szCs w:val="24"/>
              </w:rPr>
              <w:t>Київ</w:t>
            </w:r>
          </w:p>
        </w:tc>
        <w:tc>
          <w:tcPr>
            <w:tcW w:w="3190" w:type="dxa"/>
          </w:tcPr>
          <w:p w:rsidR="00DD5586" w:rsidRPr="003A05A7" w:rsidRDefault="00DD5586" w:rsidP="00DD5586">
            <w:pPr>
              <w:spacing w:line="240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04E1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245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4 </w:t>
            </w:r>
            <w:r w:rsidRPr="00804E1B">
              <w:rPr>
                <w:rFonts w:ascii="Times New Roman" w:hAnsi="Times New Roman"/>
                <w:b/>
                <w:noProof/>
                <w:sz w:val="24"/>
                <w:szCs w:val="24"/>
              </w:rPr>
              <w:t>/0/15-1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8</w:t>
            </w:r>
          </w:p>
        </w:tc>
      </w:tr>
    </w:tbl>
    <w:p w:rsidR="00452CFC" w:rsidRDefault="00452CFC" w:rsidP="00993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B0B" w:rsidRDefault="00040B0B" w:rsidP="00993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B0B" w:rsidRDefault="00040B0B" w:rsidP="00993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452CFC" w:rsidTr="00347EBE">
        <w:tc>
          <w:tcPr>
            <w:tcW w:w="4927" w:type="dxa"/>
          </w:tcPr>
          <w:p w:rsidR="00452CFC" w:rsidRPr="007F2D99" w:rsidRDefault="00452CFC" w:rsidP="00347EBE">
            <w:pPr>
              <w:pStyle w:val="a9"/>
              <w:rPr>
                <w:b/>
                <w:sz w:val="24"/>
                <w:szCs w:val="24"/>
              </w:rPr>
            </w:pPr>
            <w:r w:rsidRPr="007F2D99">
              <w:rPr>
                <w:rStyle w:val="FontStyle15"/>
                <w:sz w:val="24"/>
                <w:szCs w:val="24"/>
                <w:lang w:eastAsia="uk-UA"/>
              </w:rPr>
              <w:t xml:space="preserve">Про </w:t>
            </w:r>
            <w:r w:rsidRPr="007F2D99">
              <w:rPr>
                <w:b/>
                <w:sz w:val="24"/>
                <w:szCs w:val="24"/>
              </w:rPr>
              <w:t xml:space="preserve">погодження кількості суддів </w:t>
            </w:r>
          </w:p>
          <w:p w:rsidR="00452CFC" w:rsidRPr="007F2D99" w:rsidRDefault="00452CFC" w:rsidP="00347EBE">
            <w:pPr>
              <w:pStyle w:val="a9"/>
              <w:rPr>
                <w:rStyle w:val="FontStyle15"/>
                <w:bCs w:val="0"/>
                <w:sz w:val="16"/>
                <w:szCs w:val="16"/>
              </w:rPr>
            </w:pPr>
            <w:r w:rsidRPr="007F2D99">
              <w:rPr>
                <w:b/>
                <w:sz w:val="24"/>
                <w:szCs w:val="24"/>
              </w:rPr>
              <w:t>в апеляційних судах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324491">
              <w:rPr>
                <w:rStyle w:val="FontStyle16"/>
                <w:b/>
                <w:lang w:eastAsia="uk-UA"/>
              </w:rPr>
              <w:t>утворених в апеляційних округах</w:t>
            </w:r>
          </w:p>
        </w:tc>
        <w:tc>
          <w:tcPr>
            <w:tcW w:w="4928" w:type="dxa"/>
          </w:tcPr>
          <w:p w:rsidR="00452CFC" w:rsidRPr="00FB0FDB" w:rsidRDefault="00452CFC" w:rsidP="00347EBE">
            <w:pPr>
              <w:pStyle w:val="Style3"/>
              <w:widowControl/>
              <w:spacing w:line="274" w:lineRule="exact"/>
              <w:ind w:right="4960"/>
              <w:jc w:val="both"/>
              <w:rPr>
                <w:rStyle w:val="FontStyle15"/>
                <w:lang w:val="uk-UA" w:eastAsia="uk-UA"/>
              </w:rPr>
            </w:pPr>
          </w:p>
        </w:tc>
      </w:tr>
    </w:tbl>
    <w:p w:rsidR="00452CFC" w:rsidRDefault="00452CFC" w:rsidP="00452CFC">
      <w:pPr>
        <w:pStyle w:val="a9"/>
        <w:ind w:firstLine="709"/>
        <w:jc w:val="both"/>
        <w:rPr>
          <w:b/>
          <w:sz w:val="24"/>
          <w:szCs w:val="24"/>
        </w:rPr>
      </w:pPr>
    </w:p>
    <w:p w:rsidR="00040B0B" w:rsidRDefault="00040B0B" w:rsidP="00452CFC">
      <w:pPr>
        <w:pStyle w:val="a9"/>
        <w:ind w:firstLine="709"/>
        <w:jc w:val="both"/>
        <w:rPr>
          <w:b/>
          <w:sz w:val="24"/>
          <w:szCs w:val="24"/>
        </w:rPr>
      </w:pPr>
    </w:p>
    <w:p w:rsidR="00040B0B" w:rsidRPr="002B1CAF" w:rsidRDefault="00040B0B" w:rsidP="00452CFC">
      <w:pPr>
        <w:pStyle w:val="a9"/>
        <w:ind w:firstLine="709"/>
        <w:jc w:val="both"/>
        <w:rPr>
          <w:b/>
          <w:sz w:val="24"/>
          <w:szCs w:val="24"/>
        </w:rPr>
      </w:pPr>
    </w:p>
    <w:p w:rsidR="00452CFC" w:rsidRDefault="00BA650C" w:rsidP="00452CFC">
      <w:pPr>
        <w:pStyle w:val="a9"/>
        <w:ind w:firstLine="709"/>
        <w:jc w:val="both"/>
        <w:rPr>
          <w:szCs w:val="28"/>
        </w:rPr>
      </w:pPr>
      <w:r>
        <w:rPr>
          <w:szCs w:val="28"/>
        </w:rPr>
        <w:t xml:space="preserve">Указами </w:t>
      </w:r>
      <w:r w:rsidR="00452CFC">
        <w:rPr>
          <w:szCs w:val="28"/>
        </w:rPr>
        <w:t>Президента Ук</w:t>
      </w:r>
      <w:r w:rsidR="001C464B">
        <w:rPr>
          <w:szCs w:val="28"/>
        </w:rPr>
        <w:t>раїни від 29 грудня 2017 року №</w:t>
      </w:r>
      <w:r w:rsidR="004A535E">
        <w:rPr>
          <w:szCs w:val="28"/>
        </w:rPr>
        <w:t xml:space="preserve">№ </w:t>
      </w:r>
      <w:r w:rsidR="00452CFC">
        <w:rPr>
          <w:szCs w:val="28"/>
        </w:rPr>
        <w:t>452/2017</w:t>
      </w:r>
      <w:r>
        <w:rPr>
          <w:szCs w:val="28"/>
        </w:rPr>
        <w:t>, 454/2017 та 455/2017</w:t>
      </w:r>
      <w:r w:rsidR="00452CFC">
        <w:rPr>
          <w:szCs w:val="28"/>
        </w:rPr>
        <w:t xml:space="preserve"> ліквідовано апеляційні суди та утворен</w:t>
      </w:r>
      <w:r w:rsidR="004A535E">
        <w:rPr>
          <w:szCs w:val="28"/>
        </w:rPr>
        <w:t>о</w:t>
      </w:r>
      <w:r w:rsidR="00452CFC">
        <w:rPr>
          <w:szCs w:val="28"/>
        </w:rPr>
        <w:t xml:space="preserve"> апеляційні суди в апеляційних округах.</w:t>
      </w:r>
    </w:p>
    <w:p w:rsidR="00452CFC" w:rsidRDefault="00452CFC" w:rsidP="00452CFC">
      <w:pPr>
        <w:pStyle w:val="a9"/>
        <w:ind w:firstLine="709"/>
        <w:jc w:val="both"/>
        <w:rPr>
          <w:rStyle w:val="rvts0"/>
          <w:szCs w:val="28"/>
        </w:rPr>
      </w:pPr>
      <w:r w:rsidRPr="00CB5417">
        <w:rPr>
          <w:szCs w:val="28"/>
        </w:rPr>
        <w:t>Відповідно до частини шостої статті 19 Закону України «Про судоустрій і статус суддів» к</w:t>
      </w:r>
      <w:r w:rsidRPr="00CB5417">
        <w:rPr>
          <w:rStyle w:val="rvts0"/>
          <w:szCs w:val="28"/>
        </w:rPr>
        <w:t xml:space="preserve">ількість суддів у суді визначає Державна судова адміністрація України за погодженням </w:t>
      </w:r>
      <w:r>
        <w:rPr>
          <w:rStyle w:val="rvts0"/>
          <w:szCs w:val="28"/>
        </w:rPr>
        <w:t>і</w:t>
      </w:r>
      <w:r w:rsidRPr="00CB5417">
        <w:rPr>
          <w:rStyle w:val="rvts0"/>
          <w:szCs w:val="28"/>
        </w:rPr>
        <w:t>з Вищою радою правосуддя з урахуванням судового навантаження та в межах видатків, визначених у Державному бюджеті України на утримання судів та оплату праці суддів.</w:t>
      </w:r>
    </w:p>
    <w:p w:rsidR="00452CFC" w:rsidRPr="005278A3" w:rsidRDefault="00452CFC" w:rsidP="00452CFC">
      <w:pPr>
        <w:pStyle w:val="a9"/>
        <w:ind w:firstLine="709"/>
        <w:jc w:val="both"/>
        <w:rPr>
          <w:rStyle w:val="rvts0"/>
          <w:i/>
        </w:rPr>
      </w:pPr>
      <w:r w:rsidRPr="005278A3">
        <w:rPr>
          <w:rStyle w:val="rvts0"/>
        </w:rPr>
        <w:t>23 липня 2018 року до Вищої ради правосуддя надійшло звернення Голови Державної судової адміністрації України від 20 липня 2018 року</w:t>
      </w:r>
      <w:r w:rsidR="005278A3" w:rsidRPr="005278A3">
        <w:rPr>
          <w:rStyle w:val="rvts0"/>
        </w:rPr>
        <w:t xml:space="preserve"> </w:t>
      </w:r>
      <w:r w:rsidR="00040B0B" w:rsidRPr="005278A3">
        <w:rPr>
          <w:rStyle w:val="rvts0"/>
        </w:rPr>
        <w:t xml:space="preserve"> </w:t>
      </w:r>
      <w:r w:rsidR="005278A3" w:rsidRPr="005278A3">
        <w:rPr>
          <w:rStyle w:val="rvts0"/>
        </w:rPr>
        <w:t xml:space="preserve">    </w:t>
      </w:r>
      <w:r w:rsidRPr="005278A3">
        <w:rPr>
          <w:rStyle w:val="rvts0"/>
        </w:rPr>
        <w:t>№ 8-13464/18 із пропозицією погодити на 2018 рік кількість суддів в апеляційних судах, утворених в апеляційних округах. У зверненні, зокрема</w:t>
      </w:r>
      <w:r w:rsidR="004A535E">
        <w:rPr>
          <w:rStyle w:val="rvts0"/>
        </w:rPr>
        <w:t>,</w:t>
      </w:r>
      <w:r w:rsidRPr="005278A3">
        <w:rPr>
          <w:rStyle w:val="rvts0"/>
        </w:rPr>
        <w:t xml:space="preserve"> зазначено, що при розрахунках було враховано фактичну чисельність суддів у діючих апеляційних судах.</w:t>
      </w:r>
      <w:r w:rsidRPr="005278A3">
        <w:rPr>
          <w:rStyle w:val="rvts0"/>
          <w:i/>
        </w:rPr>
        <w:t xml:space="preserve"> </w:t>
      </w:r>
    </w:p>
    <w:p w:rsidR="00452CFC" w:rsidRDefault="00452CFC" w:rsidP="00452CFC">
      <w:pPr>
        <w:pStyle w:val="Style4"/>
        <w:widowControl/>
        <w:spacing w:line="240" w:lineRule="auto"/>
        <w:ind w:right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Вища рада правосуддя, керуючись </w:t>
      </w:r>
      <w:r w:rsidRPr="00E12609">
        <w:rPr>
          <w:sz w:val="28"/>
          <w:szCs w:val="28"/>
          <w:lang w:val="uk-UA"/>
        </w:rPr>
        <w:t>ста</w:t>
      </w:r>
      <w:r w:rsidR="004A535E">
        <w:rPr>
          <w:sz w:val="28"/>
          <w:szCs w:val="28"/>
          <w:lang w:val="uk-UA"/>
        </w:rPr>
        <w:t>т</w:t>
      </w:r>
      <w:r w:rsidRPr="00E12609">
        <w:rPr>
          <w:sz w:val="28"/>
          <w:szCs w:val="28"/>
          <w:lang w:val="uk-UA"/>
        </w:rPr>
        <w:t>т</w:t>
      </w:r>
      <w:r w:rsidR="00BA650C">
        <w:rPr>
          <w:sz w:val="28"/>
          <w:szCs w:val="28"/>
          <w:lang w:val="uk-UA"/>
        </w:rPr>
        <w:t>ею</w:t>
      </w:r>
      <w:r w:rsidRPr="00E12609">
        <w:rPr>
          <w:sz w:val="28"/>
          <w:szCs w:val="28"/>
          <w:lang w:val="uk-UA"/>
        </w:rPr>
        <w:t xml:space="preserve"> 19</w:t>
      </w:r>
      <w:r w:rsidRPr="00CF2449">
        <w:rPr>
          <w:sz w:val="28"/>
          <w:szCs w:val="28"/>
          <w:lang w:val="uk-UA"/>
        </w:rPr>
        <w:t xml:space="preserve"> Закону України «Про судоустрій і статус суддів»</w:t>
      </w:r>
      <w:r>
        <w:rPr>
          <w:sz w:val="28"/>
          <w:szCs w:val="28"/>
          <w:lang w:val="uk-UA"/>
        </w:rPr>
        <w:t xml:space="preserve">, </w:t>
      </w:r>
      <w:r w:rsidRPr="005E3FA3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ями</w:t>
      </w:r>
      <w:r w:rsidRPr="005E3FA3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, 30, 34</w:t>
      </w:r>
      <w:r w:rsidRPr="005E3FA3">
        <w:rPr>
          <w:sz w:val="28"/>
          <w:szCs w:val="28"/>
          <w:lang w:val="uk-UA"/>
        </w:rPr>
        <w:t xml:space="preserve"> Закону України «Про Вищу раду правосуддя»</w:t>
      </w:r>
      <w:r>
        <w:rPr>
          <w:sz w:val="28"/>
          <w:szCs w:val="28"/>
          <w:lang w:val="uk-UA"/>
        </w:rPr>
        <w:t>,</w:t>
      </w:r>
    </w:p>
    <w:p w:rsidR="00452CFC" w:rsidRPr="00B11B93" w:rsidRDefault="00452CFC" w:rsidP="00452CFC">
      <w:pPr>
        <w:pStyle w:val="a9"/>
        <w:ind w:firstLine="709"/>
        <w:jc w:val="both"/>
        <w:rPr>
          <w:bCs/>
          <w:szCs w:val="28"/>
        </w:rPr>
      </w:pPr>
    </w:p>
    <w:p w:rsidR="00452CFC" w:rsidRPr="00B00D9F" w:rsidRDefault="00452CFC" w:rsidP="00452CFC">
      <w:pPr>
        <w:pStyle w:val="a9"/>
        <w:ind w:firstLine="709"/>
        <w:jc w:val="center"/>
        <w:rPr>
          <w:b/>
          <w:sz w:val="16"/>
          <w:szCs w:val="16"/>
        </w:rPr>
      </w:pPr>
      <w:r w:rsidRPr="00A42A27">
        <w:rPr>
          <w:b/>
          <w:szCs w:val="28"/>
        </w:rPr>
        <w:t>вирішила:</w:t>
      </w:r>
    </w:p>
    <w:p w:rsidR="00452CFC" w:rsidRPr="00B00D9F" w:rsidRDefault="00452CFC" w:rsidP="00452CFC">
      <w:pPr>
        <w:pStyle w:val="a9"/>
        <w:ind w:firstLine="709"/>
        <w:jc w:val="both"/>
        <w:rPr>
          <w:b/>
          <w:sz w:val="16"/>
          <w:szCs w:val="16"/>
        </w:rPr>
      </w:pPr>
    </w:p>
    <w:p w:rsidR="00452CFC" w:rsidRPr="005523A7" w:rsidRDefault="00452CFC" w:rsidP="00452CFC">
      <w:pPr>
        <w:pStyle w:val="a9"/>
        <w:jc w:val="both"/>
        <w:rPr>
          <w:sz w:val="16"/>
          <w:szCs w:val="16"/>
        </w:rPr>
      </w:pPr>
      <w:r>
        <w:rPr>
          <w:szCs w:val="28"/>
        </w:rPr>
        <w:t xml:space="preserve">погодити </w:t>
      </w:r>
      <w:r w:rsidRPr="000D69AA">
        <w:rPr>
          <w:szCs w:val="28"/>
        </w:rPr>
        <w:t>на 2018 рік</w:t>
      </w:r>
      <w:r>
        <w:rPr>
          <w:i/>
          <w:color w:val="FF0000"/>
          <w:szCs w:val="28"/>
        </w:rPr>
        <w:t xml:space="preserve"> </w:t>
      </w:r>
      <w:r>
        <w:rPr>
          <w:szCs w:val="28"/>
        </w:rPr>
        <w:t>кількість суддів в апеляційних судах, утворених в апеляційних округах</w:t>
      </w:r>
      <w:r w:rsidR="004A535E">
        <w:rPr>
          <w:szCs w:val="28"/>
        </w:rPr>
        <w:t>,</w:t>
      </w:r>
      <w:r>
        <w:rPr>
          <w:szCs w:val="28"/>
        </w:rPr>
        <w:t xml:space="preserve"> </w:t>
      </w:r>
      <w:r w:rsidR="00BA650C">
        <w:rPr>
          <w:szCs w:val="28"/>
        </w:rPr>
        <w:t xml:space="preserve">згідно з </w:t>
      </w:r>
      <w:r w:rsidRPr="00496729">
        <w:rPr>
          <w:szCs w:val="28"/>
        </w:rPr>
        <w:t>додат</w:t>
      </w:r>
      <w:r w:rsidR="00BA650C">
        <w:rPr>
          <w:szCs w:val="28"/>
        </w:rPr>
        <w:t>ком</w:t>
      </w:r>
      <w:r>
        <w:rPr>
          <w:szCs w:val="28"/>
        </w:rPr>
        <w:t>.</w:t>
      </w:r>
      <w:r w:rsidRPr="00496729">
        <w:rPr>
          <w:rStyle w:val="rvts0"/>
          <w:szCs w:val="28"/>
        </w:rPr>
        <w:t xml:space="preserve"> </w:t>
      </w:r>
    </w:p>
    <w:p w:rsidR="00452CFC" w:rsidRDefault="00452CFC" w:rsidP="00452CFC">
      <w:pPr>
        <w:pStyle w:val="a9"/>
        <w:ind w:firstLine="709"/>
        <w:jc w:val="both"/>
        <w:rPr>
          <w:sz w:val="16"/>
          <w:szCs w:val="16"/>
        </w:rPr>
      </w:pPr>
    </w:p>
    <w:p w:rsidR="00452CFC" w:rsidRDefault="00452CFC" w:rsidP="00452CFC">
      <w:pPr>
        <w:pStyle w:val="a9"/>
        <w:ind w:firstLine="709"/>
        <w:jc w:val="both"/>
        <w:rPr>
          <w:sz w:val="16"/>
          <w:szCs w:val="16"/>
        </w:rPr>
      </w:pPr>
    </w:p>
    <w:p w:rsidR="00452CFC" w:rsidRPr="005523A7" w:rsidRDefault="00452CFC" w:rsidP="00452CFC">
      <w:pPr>
        <w:pStyle w:val="a9"/>
        <w:ind w:firstLine="709"/>
        <w:jc w:val="both"/>
        <w:rPr>
          <w:sz w:val="16"/>
          <w:szCs w:val="16"/>
        </w:rPr>
      </w:pPr>
    </w:p>
    <w:p w:rsidR="00452CFC" w:rsidRDefault="00452CFC" w:rsidP="00452CFC">
      <w:pPr>
        <w:pStyle w:val="a9"/>
        <w:jc w:val="both"/>
        <w:rPr>
          <w:b/>
          <w:szCs w:val="28"/>
        </w:rPr>
      </w:pPr>
      <w:r w:rsidRPr="000D69AA">
        <w:rPr>
          <w:b/>
          <w:szCs w:val="28"/>
        </w:rPr>
        <w:t>Голова Вищої ради правосуддя                                               І.М. Бенедисюк</w:t>
      </w:r>
    </w:p>
    <w:p w:rsidR="008D5DF4" w:rsidRDefault="008D5DF4" w:rsidP="008D5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DF4" w:rsidRDefault="008D5DF4" w:rsidP="008D5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DF4" w:rsidRDefault="008D5DF4" w:rsidP="008D5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DF4" w:rsidRDefault="008D5DF4" w:rsidP="008D5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DF4" w:rsidRDefault="008D5DF4" w:rsidP="008D5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DF4" w:rsidRDefault="008D5DF4" w:rsidP="008D5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CFC" w:rsidRPr="00BD319D" w:rsidRDefault="00452CFC" w:rsidP="00452CFC">
      <w:pPr>
        <w:pStyle w:val="rvps6"/>
        <w:spacing w:before="0" w:beforeAutospacing="0" w:after="0" w:afterAutospacing="0"/>
        <w:ind w:firstLine="4820"/>
        <w:rPr>
          <w:rStyle w:val="rvts23"/>
          <w:b/>
        </w:rPr>
      </w:pPr>
      <w:r>
        <w:rPr>
          <w:rStyle w:val="rvts23"/>
          <w:b/>
        </w:rPr>
        <w:lastRenderedPageBreak/>
        <w:t>ПОГОД</w:t>
      </w:r>
      <w:r w:rsidRPr="00BD319D">
        <w:rPr>
          <w:rStyle w:val="rvts23"/>
          <w:b/>
        </w:rPr>
        <w:t>ЖЕНО</w:t>
      </w:r>
    </w:p>
    <w:p w:rsidR="00452CFC" w:rsidRPr="00BD319D" w:rsidRDefault="004A535E" w:rsidP="00452CFC">
      <w:pPr>
        <w:pStyle w:val="rvps6"/>
        <w:spacing w:before="0" w:beforeAutospacing="0" w:after="0" w:afterAutospacing="0"/>
        <w:ind w:firstLine="4820"/>
        <w:rPr>
          <w:rStyle w:val="rvts23"/>
          <w:b/>
        </w:rPr>
      </w:pPr>
      <w:r>
        <w:rPr>
          <w:rStyle w:val="rvts23"/>
          <w:b/>
        </w:rPr>
        <w:t>Р</w:t>
      </w:r>
      <w:r w:rsidR="00452CFC" w:rsidRPr="00BD319D">
        <w:rPr>
          <w:rStyle w:val="rvts23"/>
          <w:b/>
        </w:rPr>
        <w:t>ішення Вищої ради правосуддя</w:t>
      </w:r>
    </w:p>
    <w:p w:rsidR="00452CFC" w:rsidRPr="00D12AFB" w:rsidRDefault="00452CFC" w:rsidP="00452CFC">
      <w:pPr>
        <w:pStyle w:val="rvps6"/>
        <w:spacing w:before="0" w:beforeAutospacing="0" w:after="0" w:afterAutospacing="0"/>
        <w:ind w:firstLine="4820"/>
        <w:rPr>
          <w:rStyle w:val="rvts23"/>
          <w:sz w:val="28"/>
          <w:szCs w:val="28"/>
          <w:lang w:val="ru-RU"/>
        </w:rPr>
      </w:pPr>
      <w:r w:rsidRPr="00AD779D">
        <w:rPr>
          <w:rStyle w:val="rvts23"/>
        </w:rPr>
        <w:t xml:space="preserve"> </w:t>
      </w:r>
      <w:r w:rsidR="00DD5586">
        <w:rPr>
          <w:rStyle w:val="rvts23"/>
          <w:lang w:val="en-US"/>
        </w:rPr>
        <w:t>31</w:t>
      </w:r>
      <w:r w:rsidR="00DD5586">
        <w:rPr>
          <w:rStyle w:val="rvts23"/>
        </w:rPr>
        <w:t>.</w:t>
      </w:r>
      <w:r w:rsidR="00DD5586">
        <w:rPr>
          <w:rStyle w:val="rvts23"/>
          <w:lang w:val="en-US"/>
        </w:rPr>
        <w:t>07</w:t>
      </w:r>
      <w:r w:rsidR="00DD5586">
        <w:rPr>
          <w:rStyle w:val="rvts23"/>
        </w:rPr>
        <w:t>.</w:t>
      </w:r>
      <w:r w:rsidR="00DD5586">
        <w:rPr>
          <w:rStyle w:val="rvts23"/>
          <w:lang w:val="en-US"/>
        </w:rPr>
        <w:t>2018</w:t>
      </w:r>
      <w:r w:rsidRPr="00AD779D">
        <w:rPr>
          <w:rStyle w:val="rvts23"/>
        </w:rPr>
        <w:t xml:space="preserve"> № </w:t>
      </w:r>
      <w:r w:rsidR="00DD5586">
        <w:rPr>
          <w:rStyle w:val="rvts23"/>
        </w:rPr>
        <w:t>2454</w:t>
      </w:r>
      <w:r>
        <w:rPr>
          <w:rStyle w:val="rvts23"/>
        </w:rPr>
        <w:t>/0/</w:t>
      </w:r>
      <w:r w:rsidR="00DD5586">
        <w:rPr>
          <w:rStyle w:val="rvts23"/>
          <w:lang w:val="ru-RU"/>
        </w:rPr>
        <w:t>15</w:t>
      </w:r>
      <w:r w:rsidRPr="00AD779D">
        <w:rPr>
          <w:rStyle w:val="rvts23"/>
        </w:rPr>
        <w:t>-1</w:t>
      </w:r>
      <w:r w:rsidRPr="00D12AFB">
        <w:rPr>
          <w:rStyle w:val="rvts23"/>
          <w:lang w:val="ru-RU"/>
        </w:rPr>
        <w:t>8</w:t>
      </w:r>
    </w:p>
    <w:p w:rsidR="00452CFC" w:rsidRDefault="00452CFC" w:rsidP="00452CFC">
      <w:pPr>
        <w:pStyle w:val="rvps6"/>
        <w:spacing w:before="0" w:beforeAutospacing="0" w:after="0" w:afterAutospacing="0"/>
        <w:ind w:firstLine="709"/>
        <w:jc w:val="center"/>
        <w:rPr>
          <w:rStyle w:val="rvts23"/>
          <w:b/>
        </w:rPr>
      </w:pPr>
    </w:p>
    <w:p w:rsidR="00B65C24" w:rsidRDefault="00B65C24" w:rsidP="00452CFC">
      <w:pPr>
        <w:pStyle w:val="rvps6"/>
        <w:spacing w:before="0" w:beforeAutospacing="0" w:after="0" w:afterAutospacing="0"/>
        <w:ind w:firstLine="709"/>
        <w:jc w:val="center"/>
        <w:rPr>
          <w:rStyle w:val="rvts23"/>
          <w:b/>
        </w:rPr>
      </w:pPr>
    </w:p>
    <w:p w:rsidR="00B65C24" w:rsidRPr="00200616" w:rsidRDefault="00B65C24" w:rsidP="00452CFC">
      <w:pPr>
        <w:pStyle w:val="rvps6"/>
        <w:spacing w:before="0" w:beforeAutospacing="0" w:after="0" w:afterAutospacing="0"/>
        <w:ind w:firstLine="709"/>
        <w:jc w:val="center"/>
        <w:rPr>
          <w:rStyle w:val="rvts23"/>
          <w:b/>
        </w:rPr>
      </w:pPr>
    </w:p>
    <w:tbl>
      <w:tblPr>
        <w:tblW w:w="9371" w:type="dxa"/>
        <w:tblInd w:w="93" w:type="dxa"/>
        <w:tblLook w:val="04A0"/>
      </w:tblPr>
      <w:tblGrid>
        <w:gridCol w:w="10"/>
        <w:gridCol w:w="7660"/>
        <w:gridCol w:w="1701"/>
      </w:tblGrid>
      <w:tr w:rsidR="00452CFC" w:rsidRPr="00E12609" w:rsidTr="00347EBE">
        <w:trPr>
          <w:gridBefore w:val="1"/>
          <w:wBefore w:w="10" w:type="dxa"/>
          <w:trHeight w:val="30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4A535E" w:rsidRDefault="00452CFC" w:rsidP="007F6FC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4A535E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Кількість суддів в апеляційних загальних судах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900E2F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Вінницький апеляційний суд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Волинськ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 апеляційний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Дніпровськ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366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Донецький а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58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Житомирськ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Закарпатськ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Запорізьк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Івано-Франківськ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Київський 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145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пивницький 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Луганськ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ий а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366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Львівськ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Миколаївськ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38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Одеськ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 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Полтавськ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Рівненськ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Сумськ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Тернопільськ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пеляційний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27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Харківськ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пеляційний суд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Херсонськ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пеляційний суд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39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Хмельницьк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пеляційний суд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Черкаськ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пеляційний суд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Чернівецьк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пеляційний суд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452CFC" w:rsidRPr="00366F0C" w:rsidTr="00347EBE">
        <w:trPr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Чернігівськ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ий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пеляційний суд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52CFC" w:rsidRPr="00B23091" w:rsidTr="00347EBE">
        <w:trPr>
          <w:trHeight w:val="3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452CFC" w:rsidRPr="00B23091" w:rsidRDefault="00452CFC" w:rsidP="00347E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230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Разом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452CFC" w:rsidRPr="00B23091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964</w:t>
            </w:r>
          </w:p>
        </w:tc>
      </w:tr>
    </w:tbl>
    <w:p w:rsidR="00452CFC" w:rsidRDefault="00452CFC" w:rsidP="00452CFC">
      <w:pPr>
        <w:pStyle w:val="a9"/>
        <w:jc w:val="both"/>
      </w:pPr>
    </w:p>
    <w:tbl>
      <w:tblPr>
        <w:tblW w:w="9361" w:type="dxa"/>
        <w:tblInd w:w="103" w:type="dxa"/>
        <w:tblLook w:val="04A0"/>
      </w:tblPr>
      <w:tblGrid>
        <w:gridCol w:w="7660"/>
        <w:gridCol w:w="1701"/>
      </w:tblGrid>
      <w:tr w:rsidR="00452CFC" w:rsidRPr="00E12609" w:rsidTr="00347EBE">
        <w:trPr>
          <w:trHeight w:val="25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4A535E" w:rsidRDefault="00452CFC" w:rsidP="007F6FC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4A535E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lastRenderedPageBreak/>
              <w:t>Кількість суддів в апеляційних господарських судах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Західний 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апеляційний господарський суд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Південно-західний апеляційний 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господарський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Північний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апеляційний господарський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Північно-західний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апеляційний господарський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Східний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апеляційний господарський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Центральний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апеляційний господарський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452CFC" w:rsidRPr="00366F0C" w:rsidTr="00347EBE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52CFC" w:rsidRPr="00E11700" w:rsidRDefault="00452CFC" w:rsidP="00347EB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</w:tbl>
    <w:p w:rsidR="00452CFC" w:rsidRDefault="00452CFC" w:rsidP="00452CFC">
      <w:pPr>
        <w:pStyle w:val="a9"/>
        <w:jc w:val="both"/>
      </w:pPr>
    </w:p>
    <w:tbl>
      <w:tblPr>
        <w:tblW w:w="9361" w:type="dxa"/>
        <w:tblInd w:w="103" w:type="dxa"/>
        <w:tblLook w:val="04A0"/>
      </w:tblPr>
      <w:tblGrid>
        <w:gridCol w:w="7660"/>
        <w:gridCol w:w="1701"/>
      </w:tblGrid>
      <w:tr w:rsidR="00452CFC" w:rsidRPr="00E12609" w:rsidTr="00347EBE">
        <w:trPr>
          <w:trHeight w:val="298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2CFC" w:rsidRPr="004A535E" w:rsidRDefault="00452CFC" w:rsidP="007F6FC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4A535E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Кількість суддів в апеляційних адміністративних судах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Перший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апеляційний адміністративний суд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Другий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апеляційний адміністративний суд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Третій</w:t>
            </w:r>
            <w:r w:rsidRPr="00366F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апеляційний адміністративний суд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П’ятий 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апеляційний адміністративний суд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37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Шост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ий апеляційний адміністративний суд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66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Сьомий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апеляційний адміністративний суд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28</w:t>
            </w:r>
          </w:p>
        </w:tc>
      </w:tr>
      <w:tr w:rsidR="00452CFC" w:rsidRPr="00366F0C" w:rsidTr="00347EBE">
        <w:trPr>
          <w:trHeight w:val="25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Восьмий</w:t>
            </w:r>
            <w:r w:rsidRPr="00366F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апеляційний адміністративний суд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51</w:t>
            </w:r>
          </w:p>
        </w:tc>
      </w:tr>
      <w:tr w:rsidR="00452CFC" w:rsidRPr="00366F0C" w:rsidTr="00347EBE">
        <w:trPr>
          <w:trHeight w:val="272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452CFC" w:rsidRPr="00E11700" w:rsidRDefault="00452CFC" w:rsidP="00347EB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452CFC" w:rsidRPr="00366F0C" w:rsidRDefault="00452CFC" w:rsidP="00347EBE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257</w:t>
            </w:r>
          </w:p>
        </w:tc>
      </w:tr>
    </w:tbl>
    <w:p w:rsidR="00452CFC" w:rsidRPr="00B67183" w:rsidRDefault="00452CFC" w:rsidP="00452CFC">
      <w:pPr>
        <w:pStyle w:val="a9"/>
        <w:jc w:val="both"/>
      </w:pPr>
    </w:p>
    <w:p w:rsidR="00452CFC" w:rsidRPr="0099306B" w:rsidRDefault="00452CFC" w:rsidP="00993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306B" w:rsidRPr="000F20E6" w:rsidRDefault="0099306B" w:rsidP="0099306B">
      <w:pPr>
        <w:pStyle w:val="20"/>
        <w:shd w:val="clear" w:color="auto" w:fill="auto"/>
        <w:spacing w:line="240" w:lineRule="auto"/>
        <w:ind w:firstLine="5103"/>
        <w:jc w:val="both"/>
        <w:rPr>
          <w:b/>
          <w:sz w:val="24"/>
          <w:szCs w:val="24"/>
        </w:rPr>
      </w:pPr>
    </w:p>
    <w:p w:rsidR="0099306B" w:rsidRPr="000F20E6" w:rsidRDefault="0099306B" w:rsidP="0099306B">
      <w:pPr>
        <w:pStyle w:val="20"/>
        <w:shd w:val="clear" w:color="auto" w:fill="auto"/>
        <w:spacing w:line="240" w:lineRule="auto"/>
        <w:ind w:firstLine="5103"/>
        <w:jc w:val="both"/>
        <w:rPr>
          <w:b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F9" w:rsidRDefault="00543EF9" w:rsidP="00040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43EF9" w:rsidSect="00063B82">
      <w:pgSz w:w="11906" w:h="16838"/>
      <w:pgMar w:top="993" w:right="566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62" w:rsidRDefault="00687862" w:rsidP="000364CE">
      <w:pPr>
        <w:spacing w:after="0" w:line="240" w:lineRule="auto"/>
      </w:pPr>
      <w:r>
        <w:separator/>
      </w:r>
    </w:p>
  </w:endnote>
  <w:endnote w:type="continuationSeparator" w:id="1">
    <w:p w:rsidR="00687862" w:rsidRDefault="00687862" w:rsidP="0003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62" w:rsidRDefault="00687862" w:rsidP="000364CE">
      <w:pPr>
        <w:spacing w:after="0" w:line="240" w:lineRule="auto"/>
      </w:pPr>
      <w:r>
        <w:separator/>
      </w:r>
    </w:p>
  </w:footnote>
  <w:footnote w:type="continuationSeparator" w:id="1">
    <w:p w:rsidR="00687862" w:rsidRDefault="00687862" w:rsidP="0003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343"/>
    <w:multiLevelType w:val="hybridMultilevel"/>
    <w:tmpl w:val="3D30AE28"/>
    <w:lvl w:ilvl="0" w:tplc="879014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AEA69FE"/>
    <w:multiLevelType w:val="hybridMultilevel"/>
    <w:tmpl w:val="7676280C"/>
    <w:lvl w:ilvl="0" w:tplc="51ACB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72ABA"/>
    <w:multiLevelType w:val="hybridMultilevel"/>
    <w:tmpl w:val="29E4734C"/>
    <w:lvl w:ilvl="0" w:tplc="BEE842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93234C"/>
    <w:multiLevelType w:val="hybridMultilevel"/>
    <w:tmpl w:val="FBCA3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17F5"/>
    <w:multiLevelType w:val="singleLevel"/>
    <w:tmpl w:val="25B870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603B791B"/>
    <w:multiLevelType w:val="hybridMultilevel"/>
    <w:tmpl w:val="06AC5FD2"/>
    <w:lvl w:ilvl="0" w:tplc="368626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4A078CB"/>
    <w:multiLevelType w:val="hybridMultilevel"/>
    <w:tmpl w:val="72F0C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D35"/>
    <w:rsid w:val="000364CE"/>
    <w:rsid w:val="00040B0B"/>
    <w:rsid w:val="00063B82"/>
    <w:rsid w:val="00073413"/>
    <w:rsid w:val="00073480"/>
    <w:rsid w:val="00086554"/>
    <w:rsid w:val="000A1F50"/>
    <w:rsid w:val="000A4676"/>
    <w:rsid w:val="000A77BD"/>
    <w:rsid w:val="000B0F32"/>
    <w:rsid w:val="000D4226"/>
    <w:rsid w:val="000D69AA"/>
    <w:rsid w:val="0011093E"/>
    <w:rsid w:val="001151D5"/>
    <w:rsid w:val="001316E9"/>
    <w:rsid w:val="001359C1"/>
    <w:rsid w:val="00141E17"/>
    <w:rsid w:val="00143723"/>
    <w:rsid w:val="001461F5"/>
    <w:rsid w:val="001A2125"/>
    <w:rsid w:val="001C464B"/>
    <w:rsid w:val="001F5BE1"/>
    <w:rsid w:val="00202EC5"/>
    <w:rsid w:val="0021124C"/>
    <w:rsid w:val="002121EB"/>
    <w:rsid w:val="002132CC"/>
    <w:rsid w:val="00222453"/>
    <w:rsid w:val="00261368"/>
    <w:rsid w:val="00261DD7"/>
    <w:rsid w:val="00270D44"/>
    <w:rsid w:val="002754E7"/>
    <w:rsid w:val="002867C4"/>
    <w:rsid w:val="002B616B"/>
    <w:rsid w:val="002C38AA"/>
    <w:rsid w:val="002E673E"/>
    <w:rsid w:val="00347EBE"/>
    <w:rsid w:val="00383546"/>
    <w:rsid w:val="00385F9F"/>
    <w:rsid w:val="00394E7E"/>
    <w:rsid w:val="003A432B"/>
    <w:rsid w:val="003B3CD9"/>
    <w:rsid w:val="003E3BF4"/>
    <w:rsid w:val="00403D03"/>
    <w:rsid w:val="0043376F"/>
    <w:rsid w:val="00433BDD"/>
    <w:rsid w:val="00452CFC"/>
    <w:rsid w:val="00467B3D"/>
    <w:rsid w:val="00474A33"/>
    <w:rsid w:val="004A0C99"/>
    <w:rsid w:val="004A2EA3"/>
    <w:rsid w:val="004A35A0"/>
    <w:rsid w:val="004A535E"/>
    <w:rsid w:val="004F308C"/>
    <w:rsid w:val="005008C5"/>
    <w:rsid w:val="00501BD8"/>
    <w:rsid w:val="00501E9F"/>
    <w:rsid w:val="005171C2"/>
    <w:rsid w:val="00523257"/>
    <w:rsid w:val="005278A3"/>
    <w:rsid w:val="00540178"/>
    <w:rsid w:val="00541D8D"/>
    <w:rsid w:val="00543EF9"/>
    <w:rsid w:val="00544EE6"/>
    <w:rsid w:val="005515FB"/>
    <w:rsid w:val="00552F09"/>
    <w:rsid w:val="0056637B"/>
    <w:rsid w:val="00582B01"/>
    <w:rsid w:val="005D3919"/>
    <w:rsid w:val="005F0112"/>
    <w:rsid w:val="0061687E"/>
    <w:rsid w:val="00630C59"/>
    <w:rsid w:val="00651206"/>
    <w:rsid w:val="0067388B"/>
    <w:rsid w:val="00673982"/>
    <w:rsid w:val="00676B59"/>
    <w:rsid w:val="00682500"/>
    <w:rsid w:val="00687862"/>
    <w:rsid w:val="006950F5"/>
    <w:rsid w:val="006A1000"/>
    <w:rsid w:val="006B6D54"/>
    <w:rsid w:val="006C17A3"/>
    <w:rsid w:val="006C5895"/>
    <w:rsid w:val="006D01E0"/>
    <w:rsid w:val="006D1E93"/>
    <w:rsid w:val="00737AE9"/>
    <w:rsid w:val="007450B4"/>
    <w:rsid w:val="00755281"/>
    <w:rsid w:val="0075732C"/>
    <w:rsid w:val="007652D8"/>
    <w:rsid w:val="00765C8F"/>
    <w:rsid w:val="007743A8"/>
    <w:rsid w:val="00775CB3"/>
    <w:rsid w:val="00777FD9"/>
    <w:rsid w:val="00790882"/>
    <w:rsid w:val="00794D96"/>
    <w:rsid w:val="007B4F30"/>
    <w:rsid w:val="007F6FCB"/>
    <w:rsid w:val="00817D70"/>
    <w:rsid w:val="0082356A"/>
    <w:rsid w:val="00832CBC"/>
    <w:rsid w:val="008359AD"/>
    <w:rsid w:val="00863B01"/>
    <w:rsid w:val="0087083D"/>
    <w:rsid w:val="008802EA"/>
    <w:rsid w:val="00890623"/>
    <w:rsid w:val="008934D0"/>
    <w:rsid w:val="008B092B"/>
    <w:rsid w:val="008D25DC"/>
    <w:rsid w:val="008D5DF4"/>
    <w:rsid w:val="00923836"/>
    <w:rsid w:val="00950D80"/>
    <w:rsid w:val="0099306B"/>
    <w:rsid w:val="009B1322"/>
    <w:rsid w:val="009B1779"/>
    <w:rsid w:val="00A1338C"/>
    <w:rsid w:val="00A40C69"/>
    <w:rsid w:val="00A630BD"/>
    <w:rsid w:val="00A67ED3"/>
    <w:rsid w:val="00A91971"/>
    <w:rsid w:val="00AA050C"/>
    <w:rsid w:val="00AB1075"/>
    <w:rsid w:val="00AC5DF4"/>
    <w:rsid w:val="00B179B4"/>
    <w:rsid w:val="00B42954"/>
    <w:rsid w:val="00B61BD6"/>
    <w:rsid w:val="00B65C24"/>
    <w:rsid w:val="00B668A0"/>
    <w:rsid w:val="00B921FA"/>
    <w:rsid w:val="00B939C6"/>
    <w:rsid w:val="00BA650C"/>
    <w:rsid w:val="00BA65C1"/>
    <w:rsid w:val="00BC32E6"/>
    <w:rsid w:val="00BD746A"/>
    <w:rsid w:val="00C3217B"/>
    <w:rsid w:val="00C51D35"/>
    <w:rsid w:val="00C70239"/>
    <w:rsid w:val="00CA644E"/>
    <w:rsid w:val="00CC064B"/>
    <w:rsid w:val="00CC29A5"/>
    <w:rsid w:val="00CD675C"/>
    <w:rsid w:val="00CE0670"/>
    <w:rsid w:val="00CE18A0"/>
    <w:rsid w:val="00CF13F5"/>
    <w:rsid w:val="00CF63E4"/>
    <w:rsid w:val="00D143BD"/>
    <w:rsid w:val="00D22257"/>
    <w:rsid w:val="00D32DAB"/>
    <w:rsid w:val="00D663B4"/>
    <w:rsid w:val="00D9653A"/>
    <w:rsid w:val="00DD5586"/>
    <w:rsid w:val="00DE3547"/>
    <w:rsid w:val="00DE5D55"/>
    <w:rsid w:val="00E15CE8"/>
    <w:rsid w:val="00E475EE"/>
    <w:rsid w:val="00E81F0D"/>
    <w:rsid w:val="00E83A6C"/>
    <w:rsid w:val="00EA5C54"/>
    <w:rsid w:val="00EF14E1"/>
    <w:rsid w:val="00EF1A64"/>
    <w:rsid w:val="00EF6EAF"/>
    <w:rsid w:val="00F037CD"/>
    <w:rsid w:val="00F07896"/>
    <w:rsid w:val="00F540C5"/>
    <w:rsid w:val="00F57D25"/>
    <w:rsid w:val="00F705CB"/>
    <w:rsid w:val="00FA2DCD"/>
    <w:rsid w:val="00FB0FDB"/>
    <w:rsid w:val="00FE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51D35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C51D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C51D35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51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C51D3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C51D3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51D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C51D3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C51D35"/>
    <w:rPr>
      <w:rFonts w:ascii="Times New Roman" w:hAnsi="Times New Roman" w:cs="Times New Roman"/>
      <w:b/>
      <w:bCs/>
      <w:spacing w:val="20"/>
      <w:sz w:val="24"/>
      <w:szCs w:val="24"/>
    </w:rPr>
  </w:style>
  <w:style w:type="paragraph" w:customStyle="1" w:styleId="Style8">
    <w:name w:val="Style8"/>
    <w:basedOn w:val="a"/>
    <w:uiPriority w:val="99"/>
    <w:rsid w:val="00C51D35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364C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4CE"/>
    <w:rPr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semiHidden/>
    <w:unhideWhenUsed/>
    <w:rsid w:val="000364C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4CE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8B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92B"/>
    <w:rPr>
      <w:rFonts w:ascii="Tahoma" w:hAnsi="Tahoma" w:cs="Tahoma"/>
      <w:sz w:val="16"/>
      <w:szCs w:val="16"/>
      <w:lang w:val="uk-UA" w:eastAsia="en-US"/>
    </w:rPr>
  </w:style>
  <w:style w:type="paragraph" w:styleId="a9">
    <w:name w:val="No Spacing"/>
    <w:uiPriority w:val="1"/>
    <w:qFormat/>
    <w:rsid w:val="00A91971"/>
    <w:rPr>
      <w:rFonts w:ascii="Times New Roman" w:hAnsi="Times New Roman"/>
      <w:sz w:val="28"/>
      <w:szCs w:val="22"/>
      <w:lang w:eastAsia="en-US"/>
    </w:rPr>
  </w:style>
  <w:style w:type="table" w:styleId="aa">
    <w:name w:val="Table Grid"/>
    <w:basedOn w:val="a1"/>
    <w:uiPriority w:val="59"/>
    <w:rsid w:val="00870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99306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306B"/>
    <w:pPr>
      <w:shd w:val="clear" w:color="auto" w:fill="FFFFFF"/>
      <w:spacing w:after="0" w:line="240" w:lineRule="atLeast"/>
    </w:pPr>
    <w:rPr>
      <w:sz w:val="26"/>
      <w:szCs w:val="26"/>
      <w:lang w:eastAsia="uk-UA"/>
    </w:rPr>
  </w:style>
  <w:style w:type="character" w:customStyle="1" w:styleId="rvts0">
    <w:name w:val="rvts0"/>
    <w:basedOn w:val="a0"/>
    <w:rsid w:val="004A35A0"/>
  </w:style>
  <w:style w:type="character" w:customStyle="1" w:styleId="rvts44">
    <w:name w:val="rvts44"/>
    <w:basedOn w:val="a0"/>
    <w:rsid w:val="004A35A0"/>
  </w:style>
  <w:style w:type="character" w:styleId="ab">
    <w:name w:val="Hyperlink"/>
    <w:basedOn w:val="a0"/>
    <w:uiPriority w:val="99"/>
    <w:semiHidden/>
    <w:unhideWhenUsed/>
    <w:rsid w:val="0061687E"/>
    <w:rPr>
      <w:color w:val="0000FF"/>
      <w:u w:val="single"/>
    </w:rPr>
  </w:style>
  <w:style w:type="paragraph" w:customStyle="1" w:styleId="rvps6">
    <w:name w:val="rvps6"/>
    <w:basedOn w:val="a"/>
    <w:rsid w:val="00452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52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6576B-2BFD-46CB-BBC3-836AF65C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Коваленко (VRU-HPMONO10 - n.kovalenko)</dc:creator>
  <cp:lastModifiedBy>Администратор</cp:lastModifiedBy>
  <cp:revision>2</cp:revision>
  <cp:lastPrinted>2018-07-31T08:27:00Z</cp:lastPrinted>
  <dcterms:created xsi:type="dcterms:W3CDTF">2018-08-02T09:36:00Z</dcterms:created>
  <dcterms:modified xsi:type="dcterms:W3CDTF">2018-08-02T09:36:00Z</dcterms:modified>
</cp:coreProperties>
</file>