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3F4C6" w14:textId="77777777" w:rsidR="003F1D2C" w:rsidRDefault="003F1D2C" w:rsidP="003F1D2C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боржника Манохін Андрій Олегович (м. Молодогвардійськ, Луганська область) у судове засідання з розгляду  заяви  Національна академія сухопутних військ імені гетьмана Петра Сагайдачного про  поновлення пропущеного строку для пред'явлення виконавчого листа до виконання у адміністративній справі №2а-5948/11/1270 </w:t>
      </w:r>
    </w:p>
    <w:p w14:paraId="48B2378E" w14:textId="77777777" w:rsidR="003F1D2C" w:rsidRDefault="003F1D2C" w:rsidP="003F1D2C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780A2470" w14:textId="77777777" w:rsidR="003F1D2C" w:rsidRDefault="003F1D2C" w:rsidP="003F1D2C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F1D2C" w14:paraId="61A5CD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824E56F" w14:textId="77777777" w:rsidR="003F1D2C" w:rsidRDefault="003F1D2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20 вересня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A8299D4" w14:textId="77777777" w:rsidR="003F1D2C" w:rsidRDefault="003F1D2C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F54574B" w14:textId="77777777" w:rsidR="003F1D2C" w:rsidRDefault="003F1D2C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30B8992F" w14:textId="77777777" w:rsidR="003F1D2C" w:rsidRDefault="003F1D2C" w:rsidP="003F1D2C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34D966A8" w14:textId="77777777" w:rsidR="003F1D2C" w:rsidRDefault="003F1D2C" w:rsidP="003F1D2C">
      <w:pPr>
        <w:pStyle w:val="a3"/>
        <w:ind w:firstLine="675"/>
        <w:jc w:val="both"/>
      </w:pPr>
      <w:r>
        <w:t>Луганський окружний адміністративний суд викликає як  боржника  Манохін Андрій Олегович, у  судове засідання з розгляду  заяви  Національна академія сухопутних військ імені гетьмана Петра Сагайдачного про  поновлення пропущеного строку для пред'явлення виконавчого листа до виконання у справі № 2а-5948/11/1270 за позовом  Академія сухопутних військ імені Гетьмана Петра Сагайдачного до Манохін Андрій Олегович про про поновлення пропущеного строку для пред'явлення виконавчого листа до виконання, яке відбудеться у приміщені суду за адресою: Луганська область, м. Сєвєродонецьк, проспект Космонавтів, 18,  зала судових засідань №  о  10:00 год.  27 вересня 2018 року.</w:t>
      </w:r>
    </w:p>
    <w:p w14:paraId="134418EB" w14:textId="77777777" w:rsidR="003F1D2C" w:rsidRDefault="003F1D2C" w:rsidP="003F1D2C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20.09.2018 про призначення заяви до розгляду в Єдиному державному реєстрі судових рішень за посиланням: http://reyestr.court.gov.ua/Review/76575998 </w:t>
      </w:r>
    </w:p>
    <w:p w14:paraId="367CB9B3" w14:textId="77777777" w:rsidR="003F1D2C" w:rsidRDefault="003F1D2C" w:rsidP="003F1D2C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69ECE90F" w14:textId="77777777" w:rsidR="003F1D2C" w:rsidRDefault="003F1D2C" w:rsidP="003F1D2C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40B5C6E8" w14:textId="77777777" w:rsidR="003F1D2C" w:rsidRDefault="003F1D2C" w:rsidP="003F1D2C">
      <w:pPr>
        <w:pStyle w:val="a3"/>
        <w:jc w:val="both"/>
      </w:pPr>
    </w:p>
    <w:p w14:paraId="189C7FAF" w14:textId="77777777" w:rsidR="003F1D2C" w:rsidRDefault="003F1D2C" w:rsidP="003F1D2C">
      <w:pPr>
        <w:pStyle w:val="a3"/>
        <w:jc w:val="both"/>
      </w:pPr>
    </w:p>
    <w:p w14:paraId="46DB2867" w14:textId="77777777" w:rsidR="003F1D2C" w:rsidRDefault="003F1D2C" w:rsidP="003F1D2C">
      <w:pPr>
        <w:pStyle w:val="a3"/>
        <w:ind w:firstLine="675"/>
        <w:jc w:val="both"/>
      </w:pPr>
    </w:p>
    <w:p w14:paraId="60A9CA5D" w14:textId="77777777" w:rsidR="003F1D2C" w:rsidRDefault="003F1D2C" w:rsidP="003F1D2C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О.В. Ірметова </w:t>
      </w:r>
    </w:p>
    <w:p w14:paraId="6CC52E8B" w14:textId="77777777" w:rsidR="003F1D2C" w:rsidRDefault="003F1D2C" w:rsidP="003F1D2C">
      <w:pPr>
        <w:pStyle w:val="a3"/>
        <w:ind w:firstLine="675"/>
        <w:rPr>
          <w:b/>
          <w:bCs/>
        </w:rPr>
      </w:pPr>
    </w:p>
    <w:p w14:paraId="639785C0" w14:textId="77777777" w:rsidR="003F1D2C" w:rsidRDefault="003F1D2C" w:rsidP="003F1D2C">
      <w:pPr>
        <w:pStyle w:val="a3"/>
        <w:ind w:firstLine="675"/>
        <w:rPr>
          <w:b/>
          <w:bCs/>
        </w:rPr>
      </w:pPr>
    </w:p>
    <w:p w14:paraId="46F30F4F" w14:textId="77777777" w:rsidR="003F1D2C" w:rsidRDefault="003F1D2C" w:rsidP="003F1D2C">
      <w:pPr>
        <w:pStyle w:val="a3"/>
        <w:ind w:firstLine="675"/>
        <w:jc w:val="center"/>
        <w:rPr>
          <w:b/>
          <w:bCs/>
        </w:rPr>
      </w:pPr>
      <w:r>
        <w:t>Розміщено на офіційному веб-сайті суду</w:t>
      </w:r>
    </w:p>
    <w:p w14:paraId="759F2D80" w14:textId="77777777" w:rsidR="003F1D2C" w:rsidRDefault="003F1D2C" w:rsidP="003F1D2C">
      <w:pPr>
        <w:pStyle w:val="a3"/>
        <w:ind w:firstLine="675"/>
        <w:jc w:val="center"/>
        <w:rPr>
          <w:b/>
          <w:bCs/>
        </w:rPr>
      </w:pPr>
    </w:p>
    <w:p w14:paraId="76A1859A" w14:textId="77777777" w:rsidR="003F1D2C" w:rsidRDefault="003F1D2C" w:rsidP="003F1D2C">
      <w:pPr>
        <w:pStyle w:val="a3"/>
        <w:rPr>
          <w:rStyle w:val="a4"/>
        </w:rPr>
      </w:pPr>
      <w:r>
        <w:rPr>
          <w:b/>
          <w:bCs/>
        </w:rPr>
        <w:t xml:space="preserve"> 20.09.18                                        А.В.Пелецький</w:t>
      </w:r>
    </w:p>
    <w:p w14:paraId="00216C7C" w14:textId="77777777" w:rsidR="002506CF" w:rsidRDefault="002506CF">
      <w:bookmarkStart w:id="0" w:name="_GoBack"/>
      <w:bookmarkEnd w:id="0"/>
    </w:p>
    <w:sectPr w:rsidR="002506CF" w:rsidSect="0063553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44"/>
    <w:rsid w:val="002506CF"/>
    <w:rsid w:val="002C2A72"/>
    <w:rsid w:val="003F1D2C"/>
    <w:rsid w:val="004B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9A8B5-6EB8-4D5E-9CC3-E5C2A772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3F1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3F1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2018-09-24T12:35:00Z</dcterms:created>
  <dcterms:modified xsi:type="dcterms:W3CDTF">2018-09-24T12:35:00Z</dcterms:modified>
</cp:coreProperties>
</file>