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№ </w:t>
      </w:r>
      <w:r w:rsidR="00195D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УМОВИ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проведення конкурсу</w:t>
      </w:r>
    </w:p>
    <w:p w:rsidR="007A289C" w:rsidRDefault="007A289C" w:rsidP="007A2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</w:p>
    <w:p w:rsidR="007A289C" w:rsidRDefault="00BA3836" w:rsidP="007A2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судового розпорядника відділу служби судових розпорядників та матеріально-господарського забезпечення</w:t>
      </w:r>
      <w:r w:rsidR="007A2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Вінницького міського суду Вінницької області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одна вакансія безстроково</w:t>
      </w:r>
    </w:p>
    <w:p w:rsidR="007A289C" w:rsidRDefault="007A289C" w:rsidP="007A289C">
      <w:pPr>
        <w:spacing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839"/>
      </w:tblGrid>
      <w:tr w:rsidR="007A289C" w:rsidTr="007A289C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keepNext/>
              <w:keepLine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Посадові обов’язки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Судовий розпорядник Вінницького міського суду Вінницької області організовує забезпечення готовності до розгляду справи залу судового засідання, іншого приміщення у разі проведення виїзного засідання,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взаємодію судових розпорядників з працівниками апарату суду з питань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підготовки залу до слухання справи.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Здійснює   перевірку   та   забезпечує   готовність   залу   судового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чи приміщення, в якому планується проведення виїзного засідання, до слухання справи і доповідає про їх готовність головуючому.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Забезпечує безпечні умови роботи суддям та працівникам апарату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суду в залі судового засідання, іншому приміщенні, в разі проведення судом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виїзного засідання.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З'ясовує своєчасність направлення заявки-наряду на доставку до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суду органами внутрішніх справ та конвойною службою міліції затриманих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   та  таких,   які   перебувають  під   вартою.   Повідомляє   голову  суду,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головуючого про можливу затримку їх доставки.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 урахуванням кількості місць та забезпечення порядку під час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судового  засідання   визначає  можливу  кількість   осіб,   що   можуть   бути присутні   в   залі   судового   засідання,   та   визначає   конкретні   місця   їх розміщення.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Оголошує про вхід і вихід суду та пропонує всім присутнім встати.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Забезпечує виконання учасниками судового процесу та особами,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 є в залі судового засідання, розпоряджень головуючого.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Запрошує, за розпорядженням головуючого, до залу судового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  свідків,   експертів,  перекладачів  та  інших  учасників  судового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Виконує розпорядження головуючого про приведення до присяги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перекладача, експерта, відповідно до законодавства.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Запрошує до залу судового засідання свідків та виконує вказівки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головуючого щодо приведення їх до присяги.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За вказівкою головуючого під час судового засідання приймає від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 процесу документи та інші матеріали і передає до суду.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Вживає     заходів     щодо     видалення,     за     розпорядженням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головуючого, із залу судового засідання осіб, які проявляють неповагу до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суду або порушують громадський порядок.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Звертається до працівників правоохоронних органів з приводу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 у підтриманні громадського порядку, затримання та притягнення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адміністративної відповідальності осіб, які проявляють неповагу до суду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порушують громадський порядок.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Забезпечує   дотримання   вимог   процесуального   законодавства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виключення можливості спілкування допитаних судом свідків з тими,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 суд ще не допитав.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Забезпечує виконання вимог процесуального законодавства щодо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закритого судового засідання та вживає заходів до обмеження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входу до залу судового засідання сторонніх осіб.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Здійснює,    в    разі    необхідності,   взаємодію    із    спеціальними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підрозділами органів  внутрішніх справ з питань спільних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 щодо підтримання громадського порядку в приміщенні суду та в залі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судового засідання.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Вживає заходів безпеки щодо недопущення виведення з ладу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 фіксування судового процесу особами, присутніми в залі судового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засідання.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Для забезпечення невідкладного розгляду справи з питань, що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виникли в процесі її слухання, за розпорядженням головуючого, здійснює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термінову доставку в установи та організації, а також фізичним особам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листів, викликів, інших документів.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При виникненні надзвичайних обставин (пожежа,  виявлення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вибухонебезпечних предметів, затоплення тощо) повідомляє керівництво суду та організовує виклик спеціальних служб.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Виконує інші розпорядження головуючого, доручення голови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суду, керівника апарату та його заступників, начальника відділу служби судових розпорядників та матеріально – господарського забезпечення.</w:t>
            </w:r>
          </w:p>
          <w:p w:rsidR="00BA3836" w:rsidRDefault="00BA3836" w:rsidP="00BA383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Складає протокол про адміністративне правопорушення, передбачене статтею 185-3 Кодексу України про адміністративні правопорушення.</w:t>
            </w:r>
          </w:p>
          <w:p w:rsidR="007A289C" w:rsidRDefault="007A289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89C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 w:rsidP="006803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Посадовий оклад – </w:t>
            </w:r>
            <w:r w:rsidR="00680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грн., надбавка за вислугу років, надбавка за ранг державного службовця, за наявності достатнього фонду оплати праці – премія.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F3" w:rsidRDefault="00680311" w:rsidP="0068031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</w:t>
            </w:r>
            <w:r w:rsidR="00D22CA8">
              <w:rPr>
                <w:sz w:val="24"/>
                <w:szCs w:val="24"/>
              </w:rPr>
              <w:t xml:space="preserve">дна </w:t>
            </w:r>
            <w:r w:rsidR="00B33EF3">
              <w:rPr>
                <w:sz w:val="24"/>
                <w:szCs w:val="24"/>
              </w:rPr>
              <w:t>вакансі</w:t>
            </w:r>
            <w:r w:rsidR="00D22CA8">
              <w:rPr>
                <w:sz w:val="24"/>
                <w:szCs w:val="24"/>
              </w:rPr>
              <w:t>я</w:t>
            </w:r>
            <w:r w:rsidR="00B33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B33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безстроково.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письмову заяву, в якій особа повідомляє, що до неї не застосовуються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7D0770" w:rsidRPr="007D0770" w:rsidRDefault="007D07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 посвідчення атестації щодо вільного володіння державною мовою</w:t>
            </w:r>
            <w:r w:rsidRPr="007D077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заповнену особову картку встановленого зразка;</w:t>
            </w:r>
          </w:p>
          <w:p w:rsidR="00B33EF3" w:rsidRDefault="003B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33E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декларацію особи, уповноваженої на виконання функцій держави або місцевого самоврядування, за 2016 рік (електронна)</w:t>
            </w:r>
            <w:r w:rsidR="00722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3EF3" w:rsidRDefault="00B33EF3" w:rsidP="00180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00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календарни</w:t>
            </w:r>
            <w:r w:rsidR="0018008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180085">
              <w:rPr>
                <w:rFonts w:ascii="Times New Roman" w:eastAsia="Calibri" w:hAnsi="Times New Roman" w:cs="Times New Roman"/>
                <w:sz w:val="24"/>
                <w:szCs w:val="24"/>
              </w:rPr>
              <w:t>нів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агентства з питань державної служби.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Дата, час і місце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Pr="00D76D5F" w:rsidRDefault="00680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4532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9-20 </w:t>
            </w:r>
            <w:r w:rsidR="001800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липня </w:t>
            </w:r>
            <w:r w:rsidR="00B33EF3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2017 року, 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1:</w:t>
            </w:r>
            <w:r w:rsidR="00B33EF3" w:rsidRPr="00D76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B33EF3" w:rsidRDefault="00B33E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Вінниця, вул. Грушевського, 17</w:t>
            </w:r>
          </w:p>
        </w:tc>
      </w:tr>
      <w:tr w:rsidR="00B33EF3" w:rsidTr="007A289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F3" w:rsidRDefault="00B3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B33EF3" w:rsidRDefault="00B33E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gorohova.ov@vnm.vn.court.gov.ua</w:t>
            </w:r>
          </w:p>
        </w:tc>
      </w:tr>
    </w:tbl>
    <w:p w:rsidR="007A289C" w:rsidRDefault="007A289C" w:rsidP="007A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3"/>
        <w:gridCol w:w="7762"/>
      </w:tblGrid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до професійної компетентності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7A289C" w:rsidTr="007A289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Освіта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вища, не нижче ступеня молодшого бакалавра або бакалавра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Досвід роботи 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вільне володіння державною мовою</w:t>
            </w:r>
          </w:p>
        </w:tc>
      </w:tr>
      <w:tr w:rsidR="007A289C" w:rsidTr="007A289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 вимоги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гуманітарного спрямування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України, Закон України «Про державну службу», Закон України «Про запобігання корупції», Закон України «Про очищення влади», Закон України «Про судоустрій і статус суддів», </w:t>
            </w:r>
            <w:proofErr w:type="spellStart"/>
            <w:r>
              <w:rPr>
                <w:color w:val="000000"/>
                <w:spacing w:val="2"/>
                <w:sz w:val="24"/>
                <w:szCs w:val="24"/>
              </w:rPr>
              <w:t>Цивільно-</w:t>
            </w:r>
            <w:proofErr w:type="spellEnd"/>
            <w:r>
              <w:rPr>
                <w:color w:val="000000"/>
                <w:spacing w:val="2"/>
                <w:sz w:val="24"/>
                <w:szCs w:val="24"/>
              </w:rPr>
              <w:br/>
            </w:r>
            <w:r>
              <w:rPr>
                <w:color w:val="000000"/>
                <w:spacing w:val="1"/>
                <w:sz w:val="24"/>
                <w:szCs w:val="24"/>
              </w:rPr>
              <w:t>процесуальний, Кримінально-процесуальний, Кодекс адміністративного судочинства  України, Кодекс України Про адміністративні правопорушення та інші кодекси України</w:t>
            </w:r>
            <w:r>
              <w:rPr>
                <w:color w:val="000000"/>
                <w:spacing w:val="1"/>
                <w:sz w:val="24"/>
                <w:szCs w:val="24"/>
              </w:rPr>
              <w:br/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Професійні знання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№173, Положення про автоматизовану систему документообігу суду, Інструкція про порядок роботи з технічними засобами фіксування судового процесу ( судового засідання).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Якісне виконання поставлених завдань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з документами;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вміння спілкуватися з людьми;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3) вміння планувати роботу з орієнтацією на досягнення кінцевого результату;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4) вміння вирішувати комплексні завдання;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5) вміння ефективно використовувати робочий час;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вносити пропозиції щодо удосконалення роботи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вміння працювати в колективі;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ефективно співпрацювати з іншими працівниками суду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1) виконання плану змін та покращень;</w:t>
            </w:r>
          </w:p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 здатність приймати зміни та змінюватись.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вміння використовувати комп’ютерне обладнання та програмне забезпечення,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використовувати офісну техніку.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Excel), вміння користуватись електронною поштою</w:t>
            </w:r>
          </w:p>
        </w:tc>
      </w:tr>
      <w:tr w:rsidR="007A289C" w:rsidTr="007A28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9C" w:rsidRDefault="007A289C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Особисті компетенції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) відповідальність;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2) системність і самостійність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3) уважність та зосередженість в роботі;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4) наполегливість; 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5) ініціативність;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6) прагнення до самовдосконалення шляхом самоосвіти;</w:t>
            </w:r>
          </w:p>
          <w:p w:rsidR="007A289C" w:rsidRDefault="007A289C">
            <w:pPr>
              <w:spacing w:after="0" w:line="240" w:lineRule="auto"/>
              <w:ind w:left="34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7) не конфліктність;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8) вміння знаходити вихід з складних ситуацій;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9) комунікабельність, вміння спілкуватися з людьми;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10) ввічливість</w:t>
            </w:r>
          </w:p>
          <w:p w:rsidR="007A289C" w:rsidRDefault="007A289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</w:tbl>
    <w:p w:rsidR="00190ACF" w:rsidRDefault="00190ACF"/>
    <w:sectPr w:rsidR="00190ACF" w:rsidSect="00F46C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289C"/>
    <w:rsid w:val="000C691F"/>
    <w:rsid w:val="00134498"/>
    <w:rsid w:val="00180085"/>
    <w:rsid w:val="00190ACF"/>
    <w:rsid w:val="00195D68"/>
    <w:rsid w:val="002B357B"/>
    <w:rsid w:val="00355197"/>
    <w:rsid w:val="003A6AB0"/>
    <w:rsid w:val="003B73DB"/>
    <w:rsid w:val="003C1583"/>
    <w:rsid w:val="004532B1"/>
    <w:rsid w:val="0049006F"/>
    <w:rsid w:val="00535A15"/>
    <w:rsid w:val="005E52EB"/>
    <w:rsid w:val="00620746"/>
    <w:rsid w:val="00680311"/>
    <w:rsid w:val="006A34A2"/>
    <w:rsid w:val="00722447"/>
    <w:rsid w:val="007742DF"/>
    <w:rsid w:val="007A289C"/>
    <w:rsid w:val="007D0770"/>
    <w:rsid w:val="00891D2D"/>
    <w:rsid w:val="008B6DB3"/>
    <w:rsid w:val="008D6B72"/>
    <w:rsid w:val="00935A50"/>
    <w:rsid w:val="009B6918"/>
    <w:rsid w:val="009C167B"/>
    <w:rsid w:val="00A34408"/>
    <w:rsid w:val="00A65B8D"/>
    <w:rsid w:val="00A8397F"/>
    <w:rsid w:val="00AA0EEB"/>
    <w:rsid w:val="00B33EF3"/>
    <w:rsid w:val="00BA3836"/>
    <w:rsid w:val="00C00A8E"/>
    <w:rsid w:val="00C146B8"/>
    <w:rsid w:val="00CC71D4"/>
    <w:rsid w:val="00D22CA8"/>
    <w:rsid w:val="00D76D5F"/>
    <w:rsid w:val="00D933E7"/>
    <w:rsid w:val="00E37595"/>
    <w:rsid w:val="00EE3030"/>
    <w:rsid w:val="00F222F4"/>
    <w:rsid w:val="00F46C3A"/>
    <w:rsid w:val="00F860BC"/>
    <w:rsid w:val="00F943B7"/>
    <w:rsid w:val="00FA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C0E1-B992-4879-888B-040D2553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5240</Words>
  <Characters>2987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2017-06-12T11:20:00Z</cp:lastPrinted>
  <dcterms:created xsi:type="dcterms:W3CDTF">2016-12-14T10:42:00Z</dcterms:created>
  <dcterms:modified xsi:type="dcterms:W3CDTF">2017-06-12T11:43:00Z</dcterms:modified>
</cp:coreProperties>
</file>