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46" w:rsidRPr="00D53746" w:rsidRDefault="00D53746" w:rsidP="00D537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374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31.05.2018 по справі №812/7512/13-а.</w:t>
      </w:r>
    </w:p>
    <w:p w:rsidR="00D53746" w:rsidRPr="00D53746" w:rsidRDefault="00D53746" w:rsidP="00D53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53746" w:rsidRPr="00D53746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3746" w:rsidRPr="00D53746" w:rsidRDefault="00D53746" w:rsidP="00D5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3746" w:rsidRPr="00D53746" w:rsidRDefault="00D53746" w:rsidP="00D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3746" w:rsidRPr="00D53746" w:rsidRDefault="00D53746" w:rsidP="00D537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53746" w:rsidRPr="00D53746" w:rsidRDefault="00D53746" w:rsidP="00D537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746" w:rsidRPr="00D53746" w:rsidRDefault="00D53746" w:rsidP="00D537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74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31.05.2018 по справі №812/7512/13-а за заявою   управління виконавчої дирекції Фонду соціального страхування України у Луганській області   про   заміну сторони виконавчого провадження у справі № 812/7512/13-а за позовом Луганського обласного відділення Фонду соціального страхування з тимчасової втрати працездатності  до відкритого акціонерного товариства "Антрацитбуд" (м. Антрацит, Луганська область) про стягнення заборгованості в сумі 1793, 35 грн.</w:t>
      </w:r>
    </w:p>
    <w:p w:rsidR="00D53746" w:rsidRPr="00D53746" w:rsidRDefault="00D53746" w:rsidP="00D537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746">
        <w:rPr>
          <w:rFonts w:ascii="Times New Roman" w:hAnsi="Times New Roman" w:cs="Times New Roman"/>
          <w:sz w:val="24"/>
          <w:szCs w:val="24"/>
        </w:rPr>
        <w:t>Особа, яка знаходиться у м. Антрацит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53746" w:rsidRPr="00D53746" w:rsidRDefault="00D53746" w:rsidP="00D537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374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31.05.2018  про заміну сторони виконавчого провадження її правонаступником  в </w:t>
      </w:r>
      <w:r w:rsidRPr="00D5374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5374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</w:t>
      </w:r>
      <w:r w:rsidR="003800D1">
        <w:rPr>
          <w:rFonts w:ascii="Times New Roman" w:hAnsi="Times New Roman" w:cs="Times New Roman"/>
          <w:b/>
          <w:bCs/>
          <w:sz w:val="24"/>
          <w:szCs w:val="24"/>
          <w:u w:val="single"/>
        </w:rPr>
        <w:t>court.gov.ua/Review/74372351</w:t>
      </w:r>
      <w:bookmarkStart w:id="0" w:name="_GoBack"/>
      <w:bookmarkEnd w:id="0"/>
      <w:r w:rsidRPr="00D5374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53746" w:rsidRPr="00D53746" w:rsidRDefault="00D53746" w:rsidP="00D5374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746" w:rsidRPr="00D53746" w:rsidRDefault="00D53746" w:rsidP="00D53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746" w:rsidRPr="00D53746" w:rsidRDefault="00D53746" w:rsidP="00D53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74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537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37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37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37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374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Чернявська </w:t>
      </w:r>
    </w:p>
    <w:p w:rsidR="00EE3F4A" w:rsidRDefault="00EE3F4A"/>
    <w:sectPr w:rsidR="00EE3F4A" w:rsidSect="00EA2AA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8B"/>
    <w:rsid w:val="003800D1"/>
    <w:rsid w:val="00BF6B8B"/>
    <w:rsid w:val="00D53746"/>
    <w:rsid w:val="00E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25B37-7F0E-4F00-89A6-12BF9045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2018-05-31T11:30:00Z</dcterms:created>
  <dcterms:modified xsi:type="dcterms:W3CDTF">2018-06-04T05:21:00Z</dcterms:modified>
</cp:coreProperties>
</file>