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BBF" w:rsidRDefault="00F97BBF" w:rsidP="00F97BBF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</w:t>
      </w:r>
      <w:proofErr w:type="gramStart"/>
      <w:r>
        <w:rPr>
          <w:b/>
          <w:bCs/>
          <w:sz w:val="28"/>
          <w:szCs w:val="28"/>
        </w:rPr>
        <w:t>якості  відповідача</w:t>
      </w:r>
      <w:proofErr w:type="gramEnd"/>
      <w:r>
        <w:rPr>
          <w:b/>
          <w:bCs/>
          <w:sz w:val="28"/>
          <w:szCs w:val="28"/>
        </w:rPr>
        <w:t xml:space="preserve"> Товариство з обмеженою відповідальністю "</w:t>
      </w:r>
      <w:proofErr w:type="spellStart"/>
      <w:r>
        <w:rPr>
          <w:b/>
          <w:bCs/>
          <w:sz w:val="28"/>
          <w:szCs w:val="28"/>
        </w:rPr>
        <w:t>Торговий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Дім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Донбас</w:t>
      </w:r>
      <w:proofErr w:type="spellEnd"/>
      <w:r>
        <w:rPr>
          <w:b/>
          <w:bCs/>
          <w:sz w:val="28"/>
          <w:szCs w:val="28"/>
        </w:rPr>
        <w:t xml:space="preserve">-Антрацит" (м. Антрацит) у судове засідання з розгляду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справи №812/963/18 </w:t>
      </w:r>
    </w:p>
    <w:p w:rsidR="00F97BBF" w:rsidRDefault="00F97BBF" w:rsidP="00F97BB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97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97BBF" w:rsidRDefault="00F97BB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29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97BBF" w:rsidRDefault="00F97BB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97BBF" w:rsidRDefault="00F97BB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F97BBF" w:rsidRDefault="00F97BBF" w:rsidP="00F97BBF">
      <w:pPr>
        <w:pStyle w:val="a3"/>
        <w:ind w:firstLine="675"/>
        <w:jc w:val="both"/>
      </w:pPr>
    </w:p>
    <w:p w:rsidR="00F97BBF" w:rsidRDefault="00F97BBF" w:rsidP="00F97BBF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</w:t>
      </w:r>
      <w:proofErr w:type="spellStart"/>
      <w:r>
        <w:t>Торговий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 xml:space="preserve"> "</w:t>
      </w:r>
      <w:proofErr w:type="spellStart"/>
      <w:r>
        <w:t>Донбас</w:t>
      </w:r>
      <w:proofErr w:type="spellEnd"/>
      <w:r>
        <w:t xml:space="preserve">-Антрацит" у справі № 812/963/18, за позовом  Державної служби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України до Товариства з обмеженою відповідальністю "</w:t>
      </w:r>
      <w:proofErr w:type="spellStart"/>
      <w:r>
        <w:t>Торговий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 xml:space="preserve"> "</w:t>
      </w:r>
      <w:proofErr w:type="spellStart"/>
      <w:r>
        <w:t>Донбас</w:t>
      </w:r>
      <w:proofErr w:type="spellEnd"/>
      <w:r>
        <w:t xml:space="preserve">-Антрацит" про припинення права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 шляхом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дозволу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 від 27.06.2006 № 3925,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Луганська область, м. Сєвєродонецьк, проспект </w:t>
      </w:r>
      <w:proofErr w:type="spellStart"/>
      <w:r>
        <w:t>Космонавтів</w:t>
      </w:r>
      <w:proofErr w:type="spellEnd"/>
      <w:r>
        <w:t xml:space="preserve">, 18,  зала судових </w:t>
      </w:r>
      <w:proofErr w:type="spellStart"/>
      <w:r>
        <w:t>засідань</w:t>
      </w:r>
      <w:proofErr w:type="spellEnd"/>
      <w:r>
        <w:t xml:space="preserve"> №   о  10:20 год.  18 червня 2018 року.</w:t>
      </w:r>
    </w:p>
    <w:p w:rsidR="00F97BBF" w:rsidRDefault="00F97BBF" w:rsidP="00F97BBF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справи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F97BBF" w:rsidRDefault="00F97BBF" w:rsidP="00F97BBF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судове засідання учасників справи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України, свідка,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України та </w:t>
      </w:r>
      <w:proofErr w:type="spellStart"/>
      <w:r>
        <w:t>статтею</w:t>
      </w:r>
      <w:proofErr w:type="spellEnd"/>
      <w:r>
        <w:t xml:space="preserve"> 185-3 Кодексу України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F97BBF" w:rsidRDefault="00F97BBF" w:rsidP="00F97BBF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України </w:t>
      </w:r>
      <w:proofErr w:type="spellStart"/>
      <w:r>
        <w:t>передбачена</w:t>
      </w:r>
      <w:proofErr w:type="spellEnd"/>
      <w:r>
        <w:t xml:space="preserve"> можливість </w:t>
      </w:r>
      <w:proofErr w:type="spellStart"/>
      <w:r>
        <w:t>постановлення</w:t>
      </w:r>
      <w:proofErr w:type="spellEnd"/>
      <w:r>
        <w:t xml:space="preserve"> ухвали про стягнення штрафу.</w:t>
      </w:r>
    </w:p>
    <w:p w:rsidR="00F97BBF" w:rsidRDefault="00F97BBF" w:rsidP="00F97BBF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суду від 02.05.2018 </w:t>
      </w:r>
      <w:proofErr w:type="gramStart"/>
      <w:r>
        <w:t>про  в</w:t>
      </w:r>
      <w:proofErr w:type="gramEnd"/>
      <w:r>
        <w:t xml:space="preserve">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судових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 прийняття позовної заяви до розгляду після усунення </w:t>
      </w:r>
      <w:proofErr w:type="spellStart"/>
      <w:r>
        <w:t>ії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та відкриття провадження у справі </w:t>
      </w:r>
    </w:p>
    <w:p w:rsidR="00F97BBF" w:rsidRDefault="00F97BBF" w:rsidP="00F97BBF">
      <w:pPr>
        <w:pStyle w:val="a3"/>
        <w:ind w:firstLine="675"/>
        <w:jc w:val="both"/>
      </w:pPr>
      <w:r>
        <w:t xml:space="preserve">Більш </w:t>
      </w:r>
      <w:proofErr w:type="spellStart"/>
      <w:r>
        <w:t>детальну</w:t>
      </w:r>
      <w:proofErr w:type="spellEnd"/>
      <w:r>
        <w:t xml:space="preserve"> інформацію по справі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або на </w:t>
      </w:r>
      <w:proofErr w:type="spellStart"/>
      <w:r>
        <w:t>офіційному</w:t>
      </w:r>
      <w:proofErr w:type="spellEnd"/>
      <w:r>
        <w:t xml:space="preserve">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F97BBF" w:rsidRDefault="00F97BBF" w:rsidP="00F97BBF">
      <w:pPr>
        <w:pStyle w:val="a3"/>
        <w:jc w:val="both"/>
      </w:pPr>
      <w:r>
        <w:tab/>
        <w:t xml:space="preserve">Заяви, клопотання, докази, які суд має </w:t>
      </w:r>
      <w:proofErr w:type="spellStart"/>
      <w:r>
        <w:t>врахувати</w:t>
      </w:r>
      <w:proofErr w:type="spellEnd"/>
      <w:r>
        <w:t xml:space="preserve"> при розгляді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справи, </w:t>
      </w:r>
      <w:proofErr w:type="spellStart"/>
      <w:r>
        <w:t>можуть</w:t>
      </w:r>
      <w:proofErr w:type="spellEnd"/>
      <w:r>
        <w:t xml:space="preserve"> бути надані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або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F97BBF" w:rsidRDefault="00F97BBF" w:rsidP="00F97BBF">
      <w:pPr>
        <w:pStyle w:val="a3"/>
        <w:jc w:val="both"/>
      </w:pPr>
    </w:p>
    <w:p w:rsidR="00F97BBF" w:rsidRDefault="00F97BBF" w:rsidP="00F97BBF">
      <w:pPr>
        <w:pStyle w:val="a3"/>
        <w:jc w:val="both"/>
      </w:pPr>
    </w:p>
    <w:p w:rsidR="00F97BBF" w:rsidRDefault="00F97BBF" w:rsidP="00F97BBF">
      <w:pPr>
        <w:pStyle w:val="a3"/>
        <w:ind w:firstLine="675"/>
        <w:jc w:val="both"/>
      </w:pPr>
    </w:p>
    <w:p w:rsidR="00F97BBF" w:rsidRDefault="00F97BBF" w:rsidP="00F97BBF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:rsidR="00F97BBF" w:rsidRDefault="00F97BBF" w:rsidP="00F97BBF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D96678" w:rsidRDefault="00D96678">
      <w:bookmarkStart w:id="0" w:name="_GoBack"/>
      <w:bookmarkEnd w:id="0"/>
    </w:p>
    <w:sectPr w:rsidR="00D96678" w:rsidSect="0075289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BF"/>
    <w:rsid w:val="00D96678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2BDAF-C56B-476B-8094-CBB40115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97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97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2018-05-29T13:13:00Z</dcterms:created>
  <dcterms:modified xsi:type="dcterms:W3CDTF">2018-05-29T13:14:00Z</dcterms:modified>
</cp:coreProperties>
</file>