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1E3" w:rsidRPr="00F651E3" w:rsidRDefault="00F651E3" w:rsidP="00F651E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651E3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F651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51E3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F651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51E3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F651E3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F651E3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F651E3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F651E3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F651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51E3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F651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51E3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F651E3">
        <w:rPr>
          <w:rFonts w:ascii="Times New Roman" w:hAnsi="Times New Roman" w:cs="Times New Roman"/>
          <w:b/>
          <w:bCs/>
          <w:sz w:val="28"/>
          <w:szCs w:val="28"/>
        </w:rPr>
        <w:t xml:space="preserve"> 03.05.2018 про </w:t>
      </w:r>
      <w:proofErr w:type="spellStart"/>
      <w:r w:rsidRPr="00F651E3">
        <w:rPr>
          <w:rFonts w:ascii="Times New Roman" w:hAnsi="Times New Roman" w:cs="Times New Roman"/>
          <w:b/>
          <w:bCs/>
          <w:sz w:val="28"/>
          <w:szCs w:val="28"/>
        </w:rPr>
        <w:t>залишення</w:t>
      </w:r>
      <w:proofErr w:type="spellEnd"/>
      <w:r w:rsidRPr="00F651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51E3">
        <w:rPr>
          <w:rFonts w:ascii="Times New Roman" w:hAnsi="Times New Roman" w:cs="Times New Roman"/>
          <w:b/>
          <w:bCs/>
          <w:sz w:val="28"/>
          <w:szCs w:val="28"/>
        </w:rPr>
        <w:t>позовної</w:t>
      </w:r>
      <w:proofErr w:type="spellEnd"/>
      <w:r w:rsidRPr="00F651E3">
        <w:rPr>
          <w:rFonts w:ascii="Times New Roman" w:hAnsi="Times New Roman" w:cs="Times New Roman"/>
          <w:b/>
          <w:bCs/>
          <w:sz w:val="28"/>
          <w:szCs w:val="28"/>
        </w:rPr>
        <w:t xml:space="preserve"> заяви без </w:t>
      </w:r>
      <w:proofErr w:type="spellStart"/>
      <w:r w:rsidRPr="00F651E3">
        <w:rPr>
          <w:rFonts w:ascii="Times New Roman" w:hAnsi="Times New Roman" w:cs="Times New Roman"/>
          <w:b/>
          <w:bCs/>
          <w:sz w:val="28"/>
          <w:szCs w:val="28"/>
        </w:rPr>
        <w:t>руху</w:t>
      </w:r>
      <w:proofErr w:type="spellEnd"/>
      <w:r w:rsidRPr="00F651E3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F651E3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F651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51E3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F651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51E3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F651E3">
        <w:rPr>
          <w:rFonts w:ascii="Times New Roman" w:hAnsi="Times New Roman" w:cs="Times New Roman"/>
          <w:b/>
          <w:bCs/>
          <w:sz w:val="28"/>
          <w:szCs w:val="28"/>
        </w:rPr>
        <w:t xml:space="preserve"> 11.06.2018 про </w:t>
      </w:r>
      <w:proofErr w:type="spellStart"/>
      <w:r w:rsidRPr="00F651E3">
        <w:rPr>
          <w:rFonts w:ascii="Times New Roman" w:hAnsi="Times New Roman" w:cs="Times New Roman"/>
          <w:b/>
          <w:bCs/>
          <w:sz w:val="28"/>
          <w:szCs w:val="28"/>
        </w:rPr>
        <w:t>продовження</w:t>
      </w:r>
      <w:proofErr w:type="spellEnd"/>
      <w:r w:rsidRPr="00F651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51E3">
        <w:rPr>
          <w:rFonts w:ascii="Times New Roman" w:hAnsi="Times New Roman" w:cs="Times New Roman"/>
          <w:b/>
          <w:bCs/>
          <w:sz w:val="28"/>
          <w:szCs w:val="28"/>
        </w:rPr>
        <w:t>процесуального</w:t>
      </w:r>
      <w:proofErr w:type="spellEnd"/>
      <w:r w:rsidRPr="00F651E3">
        <w:rPr>
          <w:rFonts w:ascii="Times New Roman" w:hAnsi="Times New Roman" w:cs="Times New Roman"/>
          <w:b/>
          <w:bCs/>
          <w:sz w:val="28"/>
          <w:szCs w:val="28"/>
        </w:rPr>
        <w:t xml:space="preserve"> строку для </w:t>
      </w:r>
      <w:proofErr w:type="spellStart"/>
      <w:r w:rsidRPr="00F651E3">
        <w:rPr>
          <w:rFonts w:ascii="Times New Roman" w:hAnsi="Times New Roman" w:cs="Times New Roman"/>
          <w:b/>
          <w:bCs/>
          <w:sz w:val="28"/>
          <w:szCs w:val="28"/>
        </w:rPr>
        <w:t>усунення</w:t>
      </w:r>
      <w:proofErr w:type="spellEnd"/>
      <w:r w:rsidRPr="00F651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51E3">
        <w:rPr>
          <w:rFonts w:ascii="Times New Roman" w:hAnsi="Times New Roman" w:cs="Times New Roman"/>
          <w:b/>
          <w:bCs/>
          <w:sz w:val="28"/>
          <w:szCs w:val="28"/>
        </w:rPr>
        <w:t>недоліків</w:t>
      </w:r>
      <w:proofErr w:type="spellEnd"/>
      <w:r w:rsidRPr="00F651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51E3">
        <w:rPr>
          <w:rFonts w:ascii="Times New Roman" w:hAnsi="Times New Roman" w:cs="Times New Roman"/>
          <w:b/>
          <w:bCs/>
          <w:sz w:val="28"/>
          <w:szCs w:val="28"/>
        </w:rPr>
        <w:t>позовної</w:t>
      </w:r>
      <w:proofErr w:type="spellEnd"/>
      <w:r w:rsidRPr="00F651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F651E3">
        <w:rPr>
          <w:rFonts w:ascii="Times New Roman" w:hAnsi="Times New Roman" w:cs="Times New Roman"/>
          <w:b/>
          <w:bCs/>
          <w:sz w:val="28"/>
          <w:szCs w:val="28"/>
        </w:rPr>
        <w:t xml:space="preserve">заяви  </w:t>
      </w:r>
      <w:proofErr w:type="spellStart"/>
      <w:r w:rsidRPr="00F651E3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proofErr w:type="gramEnd"/>
      <w:r w:rsidRPr="00F651E3">
        <w:rPr>
          <w:rFonts w:ascii="Times New Roman" w:hAnsi="Times New Roman" w:cs="Times New Roman"/>
          <w:b/>
          <w:bCs/>
          <w:sz w:val="28"/>
          <w:szCs w:val="28"/>
        </w:rPr>
        <w:t xml:space="preserve"> 11.06.2018 по </w:t>
      </w:r>
      <w:proofErr w:type="spellStart"/>
      <w:r w:rsidRPr="00F651E3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F651E3">
        <w:rPr>
          <w:rFonts w:ascii="Times New Roman" w:hAnsi="Times New Roman" w:cs="Times New Roman"/>
          <w:b/>
          <w:bCs/>
          <w:sz w:val="28"/>
          <w:szCs w:val="28"/>
        </w:rPr>
        <w:t xml:space="preserve"> №812/1253/18.</w:t>
      </w:r>
    </w:p>
    <w:p w:rsidR="00F651E3" w:rsidRPr="00F651E3" w:rsidRDefault="00F651E3" w:rsidP="00F65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651E3" w:rsidRPr="00F65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651E3" w:rsidRPr="00F651E3" w:rsidRDefault="00F651E3" w:rsidP="00F65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 </w:t>
            </w:r>
            <w:proofErr w:type="spellStart"/>
            <w:r w:rsidRPr="00F6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червня</w:t>
            </w:r>
            <w:proofErr w:type="spellEnd"/>
            <w:r w:rsidRPr="00F6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651E3" w:rsidRPr="00F651E3" w:rsidRDefault="00F651E3" w:rsidP="00F65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651E3" w:rsidRPr="00F651E3" w:rsidRDefault="00F651E3" w:rsidP="00F65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F6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F651E3" w:rsidRPr="00F651E3" w:rsidRDefault="00F651E3" w:rsidP="00F651E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51E3" w:rsidRPr="00F651E3" w:rsidRDefault="00F651E3" w:rsidP="00F651E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651E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 05.05.2018</w:t>
      </w:r>
      <w:proofErr w:type="gramEnd"/>
      <w:r w:rsidRPr="00F651E3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№812/1253/18 та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11.06.2018 за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Владимирського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Анатолія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Вячиславовича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особі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Сєвєродонецького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протиправними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відновити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виплати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>.</w:t>
      </w:r>
    </w:p>
    <w:p w:rsidR="00F651E3" w:rsidRPr="00F651E3" w:rsidRDefault="00F651E3" w:rsidP="00F651E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1E3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м.Брянка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651E3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F6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11.06.2018   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>.</w:t>
      </w:r>
    </w:p>
    <w:p w:rsidR="00F651E3" w:rsidRPr="00F651E3" w:rsidRDefault="00F651E3" w:rsidP="00F651E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F651E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 03.05.2018</w:t>
      </w:r>
      <w:proofErr w:type="gramEnd"/>
      <w:r w:rsidRPr="00F651E3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залишення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заяви без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ухвалою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11.06.2018 про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продовження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процесуального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строку для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усунення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недоліків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1E3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F651E3">
        <w:rPr>
          <w:rFonts w:ascii="Times New Roman" w:hAnsi="Times New Roman" w:cs="Times New Roman"/>
          <w:sz w:val="24"/>
          <w:szCs w:val="24"/>
        </w:rPr>
        <w:t xml:space="preserve"> заяви  в </w:t>
      </w:r>
      <w:proofErr w:type="spellStart"/>
      <w:r w:rsidRPr="00F651E3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F651E3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F651E3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F65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51E3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F65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51E3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F651E3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F651E3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F651E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651E3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http://reyestr.court.gov.ua/Review/74571926,   http://reyestr.court.gov.ua/Review/73731528</w:t>
      </w:r>
    </w:p>
    <w:p w:rsidR="00F651E3" w:rsidRPr="00F651E3" w:rsidRDefault="00F651E3" w:rsidP="00F651E3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1E3" w:rsidRPr="00F651E3" w:rsidRDefault="00F651E3" w:rsidP="00F65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1E3" w:rsidRPr="00F651E3" w:rsidRDefault="00F651E3" w:rsidP="00F651E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651E3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F651E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F65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65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65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65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651E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F651E3" w:rsidRPr="00F651E3" w:rsidRDefault="00F651E3" w:rsidP="00F65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1E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E7B8B" w:rsidRDefault="00CE7B8B">
      <w:bookmarkStart w:id="0" w:name="_GoBack"/>
      <w:bookmarkEnd w:id="0"/>
    </w:p>
    <w:sectPr w:rsidR="00CE7B8B" w:rsidSect="0082335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C0"/>
    <w:rsid w:val="002117C0"/>
    <w:rsid w:val="00CE7B8B"/>
    <w:rsid w:val="00F6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3F44C-E289-4708-AC50-A427933D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2018-06-12T10:19:00Z</dcterms:created>
  <dcterms:modified xsi:type="dcterms:W3CDTF">2018-06-12T10:19:00Z</dcterms:modified>
</cp:coreProperties>
</file>