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9497D0F" w14:textId="77777777" w:rsidR="0015563C" w:rsidRDefault="0015563C" w:rsidP="0015563C">
      <w:pPr>
        <w:pStyle w:val="a3"/>
        <w:spacing w:after="15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Оголошення про виклик в якості  відповідача Товариство з обмеженою відповідальністю "Сандра ЛТД" (вул.Суходільська, 10, м.Луганськ, 91054) у судове засідання з розгляду  заяви  Управління виконавчої дирекції Фонду соціального страхування України у Луганській області про  відновлення втраченого провадження у адміністративній справі №812/1694/14 </w:t>
      </w:r>
    </w:p>
    <w:p w14:paraId="034F7EB2" w14:textId="77777777" w:rsidR="0015563C" w:rsidRDefault="0015563C" w:rsidP="0015563C">
      <w:pPr>
        <w:pStyle w:val="a3"/>
        <w:spacing w:after="150"/>
        <w:jc w:val="center"/>
        <w:rPr>
          <w:b/>
          <w:bCs/>
          <w:sz w:val="28"/>
          <w:szCs w:val="28"/>
        </w:rPr>
      </w:pPr>
    </w:p>
    <w:p w14:paraId="1BBC28C4" w14:textId="77777777" w:rsidR="0015563C" w:rsidRDefault="0015563C" w:rsidP="0015563C">
      <w:pPr>
        <w:pStyle w:val="a3"/>
        <w:rPr>
          <w:rStyle w:val="a4"/>
        </w:rPr>
      </w:pPr>
    </w:p>
    <w:tbl>
      <w:tblPr>
        <w:tblW w:w="0" w:type="auto"/>
        <w:tblInd w:w="-2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249"/>
        <w:gridCol w:w="3249"/>
        <w:gridCol w:w="3249"/>
      </w:tblGrid>
      <w:tr w:rsidR="0015563C" w14:paraId="55365C70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249" w:type="dxa"/>
            <w:tcBorders>
              <w:top w:val="single" w:sz="4" w:space="0" w:color="FFFFFF"/>
              <w:left w:val="single" w:sz="4" w:space="2" w:color="FFFFFF"/>
              <w:bottom w:val="single" w:sz="4" w:space="0" w:color="FFFFFF"/>
              <w:right w:val="single" w:sz="4" w:space="2" w:color="FFFFFF"/>
            </w:tcBorders>
          </w:tcPr>
          <w:p w14:paraId="1C74A03A" w14:textId="77777777" w:rsidR="0015563C" w:rsidRDefault="0015563C">
            <w:pPr>
              <w:pStyle w:val="a3"/>
              <w:rPr>
                <w:b/>
                <w:bCs/>
              </w:rPr>
            </w:pPr>
            <w:r>
              <w:rPr>
                <w:b/>
                <w:bCs/>
              </w:rPr>
              <w:t xml:space="preserve"> 03 травня 2018 року</w:t>
            </w:r>
          </w:p>
        </w:tc>
        <w:tc>
          <w:tcPr>
            <w:tcW w:w="3249" w:type="dxa"/>
            <w:tcBorders>
              <w:top w:val="single" w:sz="4" w:space="0" w:color="FFFFFF"/>
              <w:left w:val="single" w:sz="4" w:space="2" w:color="FFFFFF"/>
              <w:bottom w:val="single" w:sz="4" w:space="0" w:color="FFFFFF"/>
              <w:right w:val="single" w:sz="4" w:space="2" w:color="FFFFFF"/>
            </w:tcBorders>
          </w:tcPr>
          <w:p w14:paraId="4133A451" w14:textId="77777777" w:rsidR="0015563C" w:rsidRDefault="0015563C">
            <w:pPr>
              <w:pStyle w:val="a3"/>
              <w:jc w:val="center"/>
              <w:rPr>
                <w:b/>
                <w:bCs/>
              </w:rPr>
            </w:pPr>
          </w:p>
        </w:tc>
        <w:tc>
          <w:tcPr>
            <w:tcW w:w="3249" w:type="dxa"/>
            <w:tcBorders>
              <w:top w:val="single" w:sz="4" w:space="0" w:color="FFFFFF"/>
              <w:left w:val="single" w:sz="4" w:space="2" w:color="FFFFFF"/>
              <w:bottom w:val="single" w:sz="4" w:space="0" w:color="FFFFFF"/>
              <w:right w:val="single" w:sz="4" w:space="2" w:color="FFFFFF"/>
            </w:tcBorders>
          </w:tcPr>
          <w:p w14:paraId="753389B2" w14:textId="77777777" w:rsidR="0015563C" w:rsidRDefault="0015563C">
            <w:pPr>
              <w:pStyle w:val="a3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м. Сєвєродонецьк</w:t>
            </w:r>
          </w:p>
        </w:tc>
      </w:tr>
    </w:tbl>
    <w:p w14:paraId="21850862" w14:textId="77777777" w:rsidR="0015563C" w:rsidRDefault="0015563C" w:rsidP="0015563C">
      <w:pPr>
        <w:pStyle w:val="a3"/>
        <w:spacing w:after="150"/>
        <w:jc w:val="center"/>
        <w:rPr>
          <w:b/>
          <w:bCs/>
          <w:sz w:val="28"/>
          <w:szCs w:val="28"/>
        </w:rPr>
      </w:pPr>
    </w:p>
    <w:p w14:paraId="079F6D53" w14:textId="77777777" w:rsidR="0015563C" w:rsidRDefault="0015563C" w:rsidP="0015563C">
      <w:pPr>
        <w:pStyle w:val="a3"/>
        <w:ind w:firstLine="675"/>
        <w:jc w:val="both"/>
      </w:pPr>
      <w:r>
        <w:t>Луганський окружний адміністративний суд викликає як  відповідача  Товариство з обмеженою відповідальністю "Сандра ЛТД", у  судове засідання з розгляду  заяви  Управління виконавчої дирекції Фонду соціального страхування України у Луганській області про  відновлення втраченого провадження у справі № 812/1694/14 за позовом  Луганського обласного  відділення Фонду соціального страхування з тимчасової втрати працездатності до Товариства з обмеженою відповідальністю "Сандра ЛТД" про відновлення втраченого судового провадження в адміністративній справі, яке відбудеться у приміщені суду за адресою: Луганська область, м. Сєвєродонецьк, проспект Космонавтів, 18,  зала судових засідань №4  о  08:15 год.  24 травня 2018 року.</w:t>
      </w:r>
    </w:p>
    <w:p w14:paraId="0A31B4D7" w14:textId="77777777" w:rsidR="0015563C" w:rsidRDefault="0015563C" w:rsidP="0015563C">
      <w:pPr>
        <w:pStyle w:val="a3"/>
        <w:ind w:firstLine="675"/>
        <w:jc w:val="both"/>
      </w:pPr>
      <w:r>
        <w:t xml:space="preserve"> </w:t>
      </w:r>
    </w:p>
    <w:p w14:paraId="2FF34B9C" w14:textId="77777777" w:rsidR="0015563C" w:rsidRDefault="0015563C" w:rsidP="0015563C">
      <w:pPr>
        <w:pStyle w:val="a3"/>
        <w:ind w:firstLine="675"/>
        <w:jc w:val="both"/>
      </w:pPr>
      <w:r>
        <w:t xml:space="preserve">Більш детальну інформацію по справі можна отримати за номером телефону (06452) 2-51-70 або на офіційному веб сайті суду: </w:t>
      </w:r>
      <w:r>
        <w:rPr>
          <w:color w:val="0000FF"/>
          <w:u w:val="single"/>
        </w:rPr>
        <w:t>https://adm.lg.court.gov.ua</w:t>
      </w:r>
      <w:r>
        <w:t xml:space="preserve">. </w:t>
      </w:r>
    </w:p>
    <w:p w14:paraId="23A87FA8" w14:textId="77777777" w:rsidR="0015563C" w:rsidRDefault="0015563C" w:rsidP="0015563C">
      <w:pPr>
        <w:pStyle w:val="a3"/>
        <w:jc w:val="both"/>
      </w:pPr>
      <w:r>
        <w:tab/>
        <w:t xml:space="preserve">Заяви, клопотання, докази, які суд має врахувати при розгляді даної адміністративної справи можуть бути надані особисто до канцелярії суду або надіслані на офіційну електронну адресу суду: </w:t>
      </w:r>
      <w:r>
        <w:rPr>
          <w:color w:val="0000FF"/>
          <w:u w:val="single"/>
        </w:rPr>
        <w:t>inbox@adm.lg.court.gov.ua</w:t>
      </w:r>
      <w:r>
        <w:t xml:space="preserve">. </w:t>
      </w:r>
    </w:p>
    <w:p w14:paraId="12361DA9" w14:textId="77777777" w:rsidR="0015563C" w:rsidRDefault="0015563C" w:rsidP="0015563C">
      <w:pPr>
        <w:pStyle w:val="a3"/>
        <w:jc w:val="both"/>
      </w:pPr>
    </w:p>
    <w:p w14:paraId="411C96C4" w14:textId="77777777" w:rsidR="0015563C" w:rsidRDefault="0015563C" w:rsidP="0015563C">
      <w:pPr>
        <w:pStyle w:val="a3"/>
        <w:jc w:val="both"/>
      </w:pPr>
    </w:p>
    <w:p w14:paraId="00D0A3CA" w14:textId="77777777" w:rsidR="0015563C" w:rsidRDefault="0015563C" w:rsidP="0015563C">
      <w:pPr>
        <w:pStyle w:val="a3"/>
        <w:ind w:firstLine="675"/>
        <w:jc w:val="both"/>
      </w:pPr>
    </w:p>
    <w:p w14:paraId="5F2833E7" w14:textId="77777777" w:rsidR="0015563C" w:rsidRDefault="0015563C" w:rsidP="0015563C">
      <w:pPr>
        <w:pStyle w:val="a3"/>
        <w:ind w:firstLine="675"/>
        <w:rPr>
          <w:b/>
          <w:bCs/>
        </w:rPr>
      </w:pPr>
      <w:r>
        <w:rPr>
          <w:b/>
          <w:bCs/>
        </w:rPr>
        <w:t>Суддя</w:t>
      </w:r>
      <w:r>
        <w:t xml:space="preserve">                        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b/>
          <w:bCs/>
        </w:rPr>
        <w:t xml:space="preserve"> В.С. Шембелян </w:t>
      </w:r>
    </w:p>
    <w:p w14:paraId="245C159D" w14:textId="77777777" w:rsidR="0015563C" w:rsidRDefault="0015563C" w:rsidP="0015563C">
      <w:pPr>
        <w:pStyle w:val="a3"/>
        <w:rPr>
          <w:rStyle w:val="a4"/>
        </w:rPr>
      </w:pPr>
      <w:r>
        <w:rPr>
          <w:b/>
          <w:bCs/>
        </w:rPr>
        <w:t xml:space="preserve">  </w:t>
      </w:r>
    </w:p>
    <w:p w14:paraId="2DA37E75" w14:textId="77777777" w:rsidR="00B36F82" w:rsidRDefault="00B36F82">
      <w:bookmarkStart w:id="0" w:name="_GoBack"/>
      <w:bookmarkEnd w:id="0"/>
    </w:p>
    <w:sectPr w:rsidR="00B36F82" w:rsidSect="00F500DA">
      <w:pgSz w:w="11906" w:h="16838" w:code="9"/>
      <w:pgMar w:top="1150" w:right="1150" w:bottom="1150" w:left="115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7F60"/>
    <w:rsid w:val="0015563C"/>
    <w:rsid w:val="00367F60"/>
    <w:rsid w:val="00B36F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47A87D5-862B-42F3-9E15-B143103C16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Обычный"/>
    <w:autoRedefine/>
    <w:rsid w:val="0015563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customStyle="1" w:styleId="a4">
    <w:name w:val="Основной шрифт абзаца"/>
    <w:uiPriority w:val="99"/>
    <w:rsid w:val="0015563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230</Words>
  <Characters>1317</Characters>
  <Application>Microsoft Office Word</Application>
  <DocSecurity>0</DocSecurity>
  <Lines>10</Lines>
  <Paragraphs>3</Paragraphs>
  <ScaleCrop>false</ScaleCrop>
  <Company/>
  <LinksUpToDate>false</LinksUpToDate>
  <CharactersWithSpaces>1544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2018-05-04T06:11:00Z</dcterms:created>
  <dcterms:modified xsi:type="dcterms:W3CDTF">2018-05-04T06:11:00Z</dcterms:modified>
</cp:coreProperties>
</file>