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0A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відкриттяпровадження у справі від 25.06.2018 по справі №812/1752/18.</w:t>
      </w: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40AD" w:rsidRPr="00364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0AD" w:rsidRPr="003640AD" w:rsidRDefault="003640AD" w:rsidP="00364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0AD" w:rsidRPr="003640AD" w:rsidRDefault="003640AD" w:rsidP="0036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0AD" w:rsidRPr="003640AD" w:rsidRDefault="003640AD" w:rsidP="00364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0A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25.06.2018 по справі №812/1752/18 за позовом Шарової Лариси Василівни  до Управління Пенсійного фонду України в м. Сєвєродонецьку Луганської області  про визнання протиправною бездіяльність та зобов'язання поновити нарахування та виплату пенсії.</w:t>
      </w:r>
    </w:p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0AD">
        <w:rPr>
          <w:rFonts w:ascii="Times New Roman" w:hAnsi="Times New Roman" w:cs="Times New Roman"/>
          <w:sz w:val="24"/>
          <w:szCs w:val="24"/>
        </w:rPr>
        <w:t>Особа, яка знаходиться у м.Хрустальний (м.Красний Луч)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40A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25.06.2018   про прийняття позовної заяви до розгляду та відкриттяпровадження у справі  в </w:t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640A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http://reyestr.court.gov.ua/Review/74897275</w:t>
      </w:r>
    </w:p>
    <w:p w:rsidR="003640AD" w:rsidRPr="003640AD" w:rsidRDefault="003640AD" w:rsidP="003640A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640A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0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AD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AD">
        <w:rPr>
          <w:rFonts w:ascii="Times New Roman" w:hAnsi="Times New Roman" w:cs="Times New Roman"/>
          <w:b/>
          <w:bCs/>
          <w:sz w:val="24"/>
          <w:szCs w:val="24"/>
        </w:rPr>
        <w:t xml:space="preserve"> 26.06.18                                        А.В.Пелецький</w:t>
      </w:r>
    </w:p>
    <w:p w:rsidR="003640AD" w:rsidRPr="003640AD" w:rsidRDefault="003640AD" w:rsidP="00364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948E7" w:rsidRDefault="000948E7">
      <w:bookmarkStart w:id="0" w:name="_GoBack"/>
      <w:bookmarkEnd w:id="0"/>
    </w:p>
    <w:sectPr w:rsidR="000948E7" w:rsidSect="00C102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27"/>
    <w:rsid w:val="000948E7"/>
    <w:rsid w:val="003640AD"/>
    <w:rsid w:val="004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6D86-3813-4FFA-BA6A-1BCE5304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2018-06-26T07:52:00Z</dcterms:created>
  <dcterms:modified xsi:type="dcterms:W3CDTF">2018-06-26T07:52:00Z</dcterms:modified>
</cp:coreProperties>
</file>