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28D" w:rsidRPr="00FB528D" w:rsidRDefault="00FB528D" w:rsidP="00FB52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528D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від 01.02.2018 по справі №812/192/18.</w:t>
      </w:r>
    </w:p>
    <w:p w:rsidR="00FB528D" w:rsidRPr="00FB528D" w:rsidRDefault="00FB528D" w:rsidP="00FB5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B528D" w:rsidRPr="00FB5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528D" w:rsidRPr="00FB528D" w:rsidRDefault="00FB528D" w:rsidP="00FB5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528D" w:rsidRPr="00FB528D" w:rsidRDefault="00FB528D" w:rsidP="00FB5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B528D" w:rsidRPr="00FB528D" w:rsidRDefault="00FB528D" w:rsidP="00FB52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2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FB528D" w:rsidRPr="00FB528D" w:rsidRDefault="00FB528D" w:rsidP="00FB52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528D" w:rsidRPr="00FB528D" w:rsidRDefault="00FB528D" w:rsidP="00FB52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28D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01.02.2018 по справі №812/192/18 за позовом Ващенко Віри Павлівни  до Біловодського об'єднаного управління Пенсійного фонду України Луганської області  про визнання протиправними та дискримінаційними дії, зобов’язання поновити виплату пенсії.</w:t>
      </w:r>
    </w:p>
    <w:p w:rsidR="00FB528D" w:rsidRPr="00FB528D" w:rsidRDefault="00FB528D" w:rsidP="00FB52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528D">
        <w:rPr>
          <w:rFonts w:ascii="Times New Roman" w:hAnsi="Times New Roman" w:cs="Times New Roman"/>
          <w:sz w:val="24"/>
          <w:szCs w:val="24"/>
        </w:rPr>
        <w:t>Особа, яка знаходиться у м.Свердловськ (на теперішній час м.Довжанськ) Луганської області або іншому населеному пункті України, який не контролюється органами влади України, може отримати копію  ухвали від 01.02.2018    безпосередньо в Луганському окружному адміністративному суді особисто або через уповноваженого представника.</w:t>
      </w:r>
    </w:p>
    <w:p w:rsidR="00FB528D" w:rsidRPr="00FB528D" w:rsidRDefault="00FB528D" w:rsidP="00FB528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528D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01.02.2018  про постановлення ухвали про прийняття позовної заяви до розгляду після усунення її недоліків та відкриття провадження у справі  в </w:t>
      </w:r>
      <w:r w:rsidRPr="00FB528D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FB52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http://reyestr.court.gov.ua/Review/71933772          </w:t>
      </w:r>
    </w:p>
    <w:p w:rsidR="00FB528D" w:rsidRPr="00FB528D" w:rsidRDefault="00FB528D" w:rsidP="00FB528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8D" w:rsidRPr="00FB528D" w:rsidRDefault="00FB528D" w:rsidP="00FB5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8D" w:rsidRPr="00FB528D" w:rsidRDefault="00FB528D" w:rsidP="00FB528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FB528D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FB5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5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5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52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B52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FB528D" w:rsidRPr="00FB528D" w:rsidRDefault="00FB528D" w:rsidP="00FB52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28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A7102" w:rsidRPr="00FB528D" w:rsidRDefault="008A7102" w:rsidP="00FB528D">
      <w:bookmarkStart w:id="0" w:name="_GoBack"/>
      <w:bookmarkEnd w:id="0"/>
    </w:p>
    <w:sectPr w:rsidR="008A7102" w:rsidRPr="00FB528D" w:rsidSect="00106E6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AB"/>
    <w:rsid w:val="002542AB"/>
    <w:rsid w:val="0088506A"/>
    <w:rsid w:val="008A7102"/>
    <w:rsid w:val="00F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1E839-DA57-45F4-B3FB-88031062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2018-02-07T09:12:00Z</dcterms:created>
  <dcterms:modified xsi:type="dcterms:W3CDTF">2018-02-07T09:18:00Z</dcterms:modified>
</cp:coreProperties>
</file>