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F56" w:rsidRPr="00D52F56" w:rsidRDefault="00D52F56" w:rsidP="00D52F5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2F56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відповідача   Мале приватне підприємство "Стройтехсервіс" (вул.Димитрова,50,Луганськ,91024) у судове засідання з розгляду  заяви  управління виконавчої дирекції Фонду соціального страхування  України у Луганській області       про  відновлення втраченого провадження у адміністративній справі №812/7510/13-а </w:t>
      </w:r>
    </w:p>
    <w:p w:rsidR="00D52F56" w:rsidRPr="00D52F56" w:rsidRDefault="00D52F56" w:rsidP="00D52F5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2F56" w:rsidRPr="00D52F56" w:rsidRDefault="00D52F56" w:rsidP="00D52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52F56" w:rsidRPr="00D52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52F56" w:rsidRPr="00D52F56" w:rsidRDefault="00D52F56" w:rsidP="00D52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02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52F56" w:rsidRPr="00D52F56" w:rsidRDefault="00D52F56" w:rsidP="00D52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52F56" w:rsidRPr="00D52F56" w:rsidRDefault="00D52F56" w:rsidP="00D52F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D52F56" w:rsidRPr="00D52F56" w:rsidRDefault="00D52F56" w:rsidP="00D52F5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2F56" w:rsidRPr="00D52F56" w:rsidRDefault="00D52F56" w:rsidP="00D52F5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D52F56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відповідача  Мале приватне підприємство "Стройтехсервіс", у  судове засідання з розгляду  заяви   про  управління виконавчої дирекції Фонду соціального страхування  України у Луганській області у справі № 812/7510/13-а за позовом  Луганського обласного відділення Фонду соціального захисту інвалідів до Малого приватного підприємства "Стройтехсервіс" про  відновлення втраченого судового провадження в адміністративній справі, яке відбудеться у приміщені суду за адресою: Луганська область, м. Сєвєродонецьк, проспект Космонавтів, 18,  зала судових засідань №  о  08:45 год.  27 листопада 2018 року.</w:t>
      </w:r>
    </w:p>
    <w:p w:rsidR="00D52F56" w:rsidRPr="00D52F56" w:rsidRDefault="00D52F56" w:rsidP="00D52F5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D52F56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суду від 02.11.18  про про відкриття провадження з відновлення втраченого судового провадження  </w:t>
      </w:r>
    </w:p>
    <w:p w:rsidR="00D52F56" w:rsidRPr="00D52F56" w:rsidRDefault="00D52F56" w:rsidP="00D52F5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D52F56">
        <w:rPr>
          <w:rFonts w:ascii="Times New Roman" w:hAnsi="Times New Roman" w:cs="Times New Roman"/>
          <w:sz w:val="24"/>
          <w:szCs w:val="24"/>
        </w:rPr>
        <w:t xml:space="preserve"> в Єдиному державному реєстрі судових рішень за посиланням: http://reyestr.court.gov.ua/Review/_77587658 </w:t>
      </w:r>
    </w:p>
    <w:p w:rsidR="00D52F56" w:rsidRPr="00D52F56" w:rsidRDefault="00D52F56" w:rsidP="00D52F5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D52F56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D52F56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D52F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2F56" w:rsidRPr="00D52F56" w:rsidRDefault="00D52F56" w:rsidP="00D52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F56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D52F56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D52F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2F56" w:rsidRPr="00D52F56" w:rsidRDefault="00D52F56" w:rsidP="00D52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F56" w:rsidRPr="00D52F56" w:rsidRDefault="00D52F56" w:rsidP="00D52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F56" w:rsidRPr="00D52F56" w:rsidRDefault="00D52F56" w:rsidP="00D52F5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D52F56" w:rsidRPr="00D52F56" w:rsidRDefault="00D52F56" w:rsidP="00D52F5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D52F56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D52F5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52F56">
        <w:rPr>
          <w:rFonts w:ascii="Times New Roman" w:hAnsi="Times New Roman" w:cs="Times New Roman"/>
          <w:sz w:val="24"/>
          <w:szCs w:val="24"/>
        </w:rPr>
        <w:tab/>
      </w:r>
      <w:r w:rsidRPr="00D52F56">
        <w:rPr>
          <w:rFonts w:ascii="Times New Roman" w:hAnsi="Times New Roman" w:cs="Times New Roman"/>
          <w:sz w:val="24"/>
          <w:szCs w:val="24"/>
        </w:rPr>
        <w:tab/>
      </w:r>
      <w:r w:rsidRPr="00D52F56">
        <w:rPr>
          <w:rFonts w:ascii="Times New Roman" w:hAnsi="Times New Roman" w:cs="Times New Roman"/>
          <w:sz w:val="24"/>
          <w:szCs w:val="24"/>
        </w:rPr>
        <w:tab/>
      </w:r>
      <w:r w:rsidRPr="00D52F56">
        <w:rPr>
          <w:rFonts w:ascii="Times New Roman" w:hAnsi="Times New Roman" w:cs="Times New Roman"/>
          <w:sz w:val="24"/>
          <w:szCs w:val="24"/>
        </w:rPr>
        <w:tab/>
      </w:r>
      <w:r w:rsidRPr="00D52F56">
        <w:rPr>
          <w:rFonts w:ascii="Times New Roman" w:hAnsi="Times New Roman" w:cs="Times New Roman"/>
          <w:sz w:val="24"/>
          <w:szCs w:val="24"/>
        </w:rPr>
        <w:tab/>
      </w:r>
      <w:r w:rsidRPr="00D52F56">
        <w:rPr>
          <w:rFonts w:ascii="Times New Roman" w:hAnsi="Times New Roman" w:cs="Times New Roman"/>
          <w:sz w:val="24"/>
          <w:szCs w:val="24"/>
        </w:rPr>
        <w:tab/>
      </w:r>
      <w:r w:rsidRPr="00D52F56">
        <w:rPr>
          <w:rFonts w:ascii="Times New Roman" w:hAnsi="Times New Roman" w:cs="Times New Roman"/>
          <w:sz w:val="24"/>
          <w:szCs w:val="24"/>
        </w:rPr>
        <w:tab/>
      </w:r>
      <w:r w:rsidRPr="00D52F56">
        <w:rPr>
          <w:rFonts w:ascii="Times New Roman" w:hAnsi="Times New Roman" w:cs="Times New Roman"/>
          <w:b/>
          <w:bCs/>
          <w:sz w:val="24"/>
          <w:szCs w:val="24"/>
        </w:rPr>
        <w:t xml:space="preserve"> В.С. Шембелян </w:t>
      </w:r>
    </w:p>
    <w:p w:rsidR="00D52F56" w:rsidRPr="00D52F56" w:rsidRDefault="00D52F56" w:rsidP="00D52F5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52F56" w:rsidRPr="00D52F56" w:rsidRDefault="00D52F56" w:rsidP="00D52F5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52F56" w:rsidRPr="00D52F56" w:rsidRDefault="00D52F56" w:rsidP="00D52F5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2F56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D52F56" w:rsidRPr="00D52F56" w:rsidRDefault="00D52F56" w:rsidP="00D52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F49" w:rsidRDefault="00BE1F49">
      <w:bookmarkStart w:id="0" w:name="_GoBack"/>
      <w:bookmarkEnd w:id="0"/>
    </w:p>
    <w:sectPr w:rsidR="00BE1F49" w:rsidSect="00BB2D4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995"/>
    <w:rsid w:val="00BE1F49"/>
    <w:rsid w:val="00D52F56"/>
    <w:rsid w:val="00F8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2018-11-05T06:16:00Z</dcterms:created>
  <dcterms:modified xsi:type="dcterms:W3CDTF">2018-11-05T06:17:00Z</dcterms:modified>
</cp:coreProperties>
</file>