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F4" w:rsidRPr="000E07F4" w:rsidRDefault="000E07F4" w:rsidP="000E07F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0E07F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як    відповідача ПП "Науково-виробнича фірма "</w:t>
      </w:r>
      <w:proofErr w:type="spellStart"/>
      <w:r w:rsidRPr="000E07F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Енергосаб</w:t>
      </w:r>
      <w:proofErr w:type="spellEnd"/>
      <w:r w:rsidRPr="000E07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СЗА"" (м. </w:t>
      </w:r>
      <w:proofErr w:type="spellStart"/>
      <w:r w:rsidRPr="000E07F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Кадіївка</w:t>
      </w:r>
      <w:proofErr w:type="spellEnd"/>
      <w:r w:rsidRPr="000E07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Луганська обл.)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адміністративній справі №2а/1270/9908/2012 </w:t>
      </w:r>
    </w:p>
    <w:p w:rsidR="000E07F4" w:rsidRPr="000E07F4" w:rsidRDefault="000E07F4" w:rsidP="000E07F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E07F4" w:rsidRPr="000E0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07F4" w:rsidRPr="000E07F4" w:rsidRDefault="000E07F4" w:rsidP="000E0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E0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24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07F4" w:rsidRPr="000E07F4" w:rsidRDefault="000E07F4" w:rsidP="000E0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07F4" w:rsidRPr="000E07F4" w:rsidRDefault="000E07F4" w:rsidP="000E07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E07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0E07F4" w:rsidRPr="000E07F4" w:rsidRDefault="000E07F4" w:rsidP="000E07F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ПП "Науково-виробнича фірма "</w:t>
      </w:r>
      <w:proofErr w:type="spellStart"/>
      <w:r w:rsidRPr="000E07F4">
        <w:rPr>
          <w:rFonts w:ascii="Times New Roman" w:hAnsi="Times New Roman" w:cs="Times New Roman"/>
          <w:sz w:val="24"/>
          <w:szCs w:val="24"/>
          <w:lang w:val="uk-UA"/>
        </w:rPr>
        <w:t>Енергосаб</w:t>
      </w:r>
      <w:proofErr w:type="spellEnd"/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 СЗА"",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справі № 2а/1270/9908/2012 за позовом  Луганського обласного відділення Фонду соціального страхування з тимчасової втрати працездатності Виконавча дирекція м. Луганськ до Приватного підприємства "Науково - виробнича фірма" </w:t>
      </w:r>
      <w:proofErr w:type="spellStart"/>
      <w:r w:rsidRPr="000E07F4">
        <w:rPr>
          <w:rFonts w:ascii="Times New Roman" w:hAnsi="Times New Roman" w:cs="Times New Roman"/>
          <w:sz w:val="24"/>
          <w:szCs w:val="24"/>
          <w:lang w:val="uk-UA"/>
        </w:rPr>
        <w:t>Енергоснаб</w:t>
      </w:r>
      <w:proofErr w:type="spellEnd"/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 СЗА"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0E07F4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E07F4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09:30 год.  11 жовтня 2018 року.</w:t>
      </w: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21.09.2018  про відкриття провадження з приводу відновлення втраченого </w:t>
      </w:r>
      <w:proofErr w:type="spellStart"/>
      <w:r w:rsidRPr="000E07F4">
        <w:rPr>
          <w:rFonts w:ascii="Times New Roman" w:hAnsi="Times New Roman" w:cs="Times New Roman"/>
          <w:sz w:val="24"/>
          <w:szCs w:val="24"/>
          <w:lang w:val="uk-UA"/>
        </w:rPr>
        <w:t>провадженя</w:t>
      </w:r>
      <w:proofErr w:type="spellEnd"/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  в Єдиному державному реєстрі судових рішень за посиланням: http://reyestr.court.gov.ua/Review/76611191 </w:t>
      </w: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E07F4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E07F4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sz w:val="24"/>
          <w:szCs w:val="24"/>
          <w:lang w:val="uk-UA"/>
        </w:rPr>
        <w:t>Розміщено на офіційному веб-сайті суду</w:t>
      </w: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24.09.18                                        </w:t>
      </w:r>
      <w:proofErr w:type="spellStart"/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>А.В.Пелецький</w:t>
      </w:r>
      <w:proofErr w:type="spellEnd"/>
    </w:p>
    <w:p w:rsidR="000E07F4" w:rsidRPr="000E07F4" w:rsidRDefault="000E07F4" w:rsidP="000E0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07F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bookmarkEnd w:id="0"/>
    <w:p w:rsidR="00101092" w:rsidRPr="000E07F4" w:rsidRDefault="00101092">
      <w:pPr>
        <w:rPr>
          <w:lang w:val="uk-UA"/>
        </w:rPr>
      </w:pPr>
    </w:p>
    <w:sectPr w:rsidR="00101092" w:rsidRPr="000E07F4" w:rsidSect="000924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F4"/>
    <w:rsid w:val="000E07F4"/>
    <w:rsid w:val="00101092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7589-CFD6-4D02-AA30-6B80432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2018-09-24T05:30:00Z</dcterms:created>
  <dcterms:modified xsi:type="dcterms:W3CDTF">2018-09-24T05:31:00Z</dcterms:modified>
</cp:coreProperties>
</file>