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932993">
        <w:rPr>
          <w:b/>
          <w:sz w:val="24"/>
          <w:szCs w:val="24"/>
          <w:lang w:eastAsia="ru-RU"/>
        </w:rPr>
        <w:t xml:space="preserve">                               </w:t>
      </w:r>
      <w:r>
        <w:rPr>
          <w:b/>
          <w:sz w:val="24"/>
          <w:szCs w:val="24"/>
          <w:lang w:eastAsia="ru-RU"/>
        </w:rPr>
        <w:t>Додаток №</w:t>
      </w:r>
      <w:r w:rsidR="00932993">
        <w:rPr>
          <w:b/>
          <w:sz w:val="24"/>
          <w:szCs w:val="24"/>
          <w:lang w:eastAsia="ru-RU"/>
        </w:rPr>
        <w:t xml:space="preserve"> </w:t>
      </w:r>
      <w:r w:rsidR="005349EA">
        <w:rPr>
          <w:b/>
          <w:sz w:val="24"/>
          <w:szCs w:val="24"/>
          <w:lang w:eastAsia="ru-RU"/>
        </w:rPr>
        <w:t>2</w:t>
      </w:r>
      <w:r>
        <w:rPr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</w:t>
      </w:r>
      <w:r w:rsidR="00932993">
        <w:rPr>
          <w:b/>
          <w:sz w:val="24"/>
          <w:szCs w:val="24"/>
          <w:lang w:eastAsia="ru-RU"/>
        </w:rPr>
        <w:t xml:space="preserve">                       </w:t>
      </w:r>
      <w:r>
        <w:rPr>
          <w:b/>
          <w:sz w:val="24"/>
          <w:szCs w:val="24"/>
          <w:lang w:eastAsia="ru-RU"/>
        </w:rPr>
        <w:t xml:space="preserve"> Наказом керівника апарату суду</w:t>
      </w: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932993">
        <w:rPr>
          <w:b/>
          <w:sz w:val="24"/>
          <w:szCs w:val="24"/>
          <w:lang w:eastAsia="ru-RU"/>
        </w:rPr>
        <w:t xml:space="preserve">       Вінницького міського </w:t>
      </w:r>
      <w:r>
        <w:rPr>
          <w:b/>
          <w:sz w:val="24"/>
          <w:szCs w:val="24"/>
          <w:lang w:eastAsia="ru-RU"/>
        </w:rPr>
        <w:t xml:space="preserve">суду Вінницької      </w:t>
      </w: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</w:t>
      </w:r>
      <w:r w:rsidR="00932993">
        <w:rPr>
          <w:b/>
          <w:sz w:val="24"/>
          <w:szCs w:val="24"/>
          <w:lang w:eastAsia="ru-RU"/>
        </w:rPr>
        <w:t xml:space="preserve">                               </w:t>
      </w:r>
      <w:r>
        <w:rPr>
          <w:b/>
          <w:sz w:val="24"/>
          <w:szCs w:val="24"/>
          <w:lang w:eastAsia="ru-RU"/>
        </w:rPr>
        <w:t xml:space="preserve"> області від </w:t>
      </w:r>
      <w:r w:rsidR="00932993">
        <w:rPr>
          <w:b/>
          <w:sz w:val="24"/>
          <w:szCs w:val="24"/>
          <w:lang w:eastAsia="ru-RU"/>
        </w:rPr>
        <w:t>02 жовтня</w:t>
      </w:r>
      <w:r>
        <w:rPr>
          <w:b/>
          <w:sz w:val="24"/>
          <w:szCs w:val="24"/>
          <w:lang w:eastAsia="ru-RU"/>
        </w:rPr>
        <w:t xml:space="preserve"> 2018 року </w:t>
      </w:r>
      <w:r w:rsidR="00932993">
        <w:rPr>
          <w:b/>
          <w:color w:val="FF0000"/>
          <w:sz w:val="24"/>
          <w:szCs w:val="24"/>
          <w:lang w:eastAsia="ru-RU"/>
        </w:rPr>
        <w:t>№ 75</w:t>
      </w:r>
      <w:r w:rsidR="00A27284">
        <w:rPr>
          <w:b/>
          <w:color w:val="FF0000"/>
          <w:sz w:val="24"/>
          <w:szCs w:val="24"/>
          <w:lang w:eastAsia="ru-RU"/>
        </w:rPr>
        <w:t>3</w:t>
      </w:r>
      <w:r>
        <w:rPr>
          <w:b/>
          <w:color w:val="FF0000"/>
          <w:sz w:val="24"/>
          <w:szCs w:val="24"/>
          <w:lang w:eastAsia="ru-RU"/>
        </w:rPr>
        <w:t>-к</w:t>
      </w:r>
      <w:r>
        <w:rPr>
          <w:b/>
          <w:sz w:val="24"/>
          <w:szCs w:val="24"/>
          <w:lang w:eastAsia="ru-RU"/>
        </w:rPr>
        <w:t xml:space="preserve">                    </w:t>
      </w: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92267D" w:rsidRPr="0089306F" w:rsidRDefault="0092267D" w:rsidP="0089306F">
      <w:pPr>
        <w:spacing w:before="240" w:after="0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="005349EA">
        <w:rPr>
          <w:b/>
          <w:sz w:val="24"/>
          <w:szCs w:val="24"/>
        </w:rPr>
        <w:t xml:space="preserve"> секретаря</w:t>
      </w:r>
      <w:r>
        <w:rPr>
          <w:b/>
          <w:sz w:val="24"/>
          <w:szCs w:val="24"/>
        </w:rPr>
        <w:t xml:space="preserve"> судового засідання Вінницького міського суду Вінницької області </w:t>
      </w:r>
      <w:r w:rsidR="00EA0ECE">
        <w:rPr>
          <w:b/>
          <w:sz w:val="24"/>
          <w:szCs w:val="24"/>
        </w:rPr>
        <w:t xml:space="preserve">– одна вакансія </w:t>
      </w:r>
      <w:r>
        <w:rPr>
          <w:b/>
          <w:sz w:val="24"/>
          <w:szCs w:val="24"/>
        </w:rPr>
        <w:t>на період відпуст</w:t>
      </w:r>
      <w:r w:rsidR="005349EA">
        <w:rPr>
          <w:b/>
          <w:sz w:val="24"/>
          <w:szCs w:val="24"/>
        </w:rPr>
        <w:t>ки</w:t>
      </w:r>
      <w:r>
        <w:rPr>
          <w:b/>
          <w:sz w:val="24"/>
          <w:szCs w:val="24"/>
        </w:rPr>
        <w:t xml:space="preserve"> основ</w:t>
      </w:r>
      <w:r w:rsidR="005349EA">
        <w:rPr>
          <w:b/>
          <w:sz w:val="24"/>
          <w:szCs w:val="24"/>
        </w:rPr>
        <w:t>ного</w:t>
      </w:r>
      <w:r>
        <w:rPr>
          <w:b/>
          <w:sz w:val="24"/>
          <w:szCs w:val="24"/>
        </w:rPr>
        <w:t xml:space="preserve"> працівник</w:t>
      </w:r>
      <w:r w:rsidR="005349EA">
        <w:rPr>
          <w:b/>
          <w:sz w:val="24"/>
          <w:szCs w:val="24"/>
        </w:rPr>
        <w:t>а для догляду за дитиною</w:t>
      </w:r>
      <w:r>
        <w:rPr>
          <w:b/>
          <w:sz w:val="24"/>
          <w:szCs w:val="24"/>
        </w:rPr>
        <w:t xml:space="preserve"> до досягнення н</w:t>
      </w:r>
      <w:r w:rsidR="005349EA">
        <w:rPr>
          <w:b/>
          <w:sz w:val="24"/>
          <w:szCs w:val="24"/>
        </w:rPr>
        <w:t xml:space="preserve">ею </w:t>
      </w:r>
      <w:r>
        <w:rPr>
          <w:b/>
          <w:sz w:val="24"/>
          <w:szCs w:val="24"/>
        </w:rPr>
        <w:t xml:space="preserve">трирічного віку 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92267D" w:rsidTr="0092267D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апарату    суду, заступників керівника апарату суду, помічника судді.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B16B0C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</w:t>
            </w:r>
            <w:r w:rsidR="00B16B0C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>ержавну службу»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2F1AFB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Строково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5349EA">
              <w:rPr>
                <w:sz w:val="24"/>
                <w:szCs w:val="24"/>
              </w:rPr>
              <w:t>на період відпустки основного працівника для догляду за дитиною до досягнення нею трирічного віку.</w:t>
            </w:r>
          </w:p>
        </w:tc>
      </w:tr>
      <w:tr w:rsidR="0092267D" w:rsidTr="002F1AFB">
        <w:trPr>
          <w:trHeight w:val="5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92267D" w:rsidRPr="002F1AFB" w:rsidRDefault="002F1AFB" w:rsidP="002F1AF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F1AFB"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 w:rsidRPr="002F1A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 w:rsidRPr="002F1AFB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18 год. 00  хв.  (в п’ятницю  до 16 год. 45 хв.)  по </w:t>
            </w:r>
            <w:r w:rsidRPr="002F1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 жовтня</w:t>
            </w:r>
            <w:r w:rsidRPr="002F1AFB">
              <w:rPr>
                <w:rFonts w:ascii="Times New Roman" w:hAnsi="Times New Roman" w:cs="Times New Roman"/>
                <w:sz w:val="24"/>
                <w:szCs w:val="24"/>
              </w:rPr>
              <w:t xml:space="preserve"> 2018 року за адресою: м. Вінниця, вул. Грушевського, 17, </w:t>
            </w:r>
            <w:proofErr w:type="spellStart"/>
            <w:r w:rsidRPr="002F1AF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F1AFB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92267D" w:rsidRDefault="00912BE7" w:rsidP="00B16B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10:00,</w:t>
            </w:r>
            <w:r w:rsidR="00A27284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16B0C">
              <w:rPr>
                <w:color w:val="FF0000"/>
                <w:sz w:val="24"/>
                <w:szCs w:val="24"/>
                <w:lang w:eastAsia="ru-RU"/>
              </w:rPr>
              <w:t>23</w:t>
            </w:r>
            <w:r w:rsidR="00A27284">
              <w:rPr>
                <w:color w:val="FF0000"/>
                <w:sz w:val="24"/>
                <w:szCs w:val="24"/>
                <w:lang w:eastAsia="ru-RU"/>
              </w:rPr>
              <w:t xml:space="preserve"> жовтня</w:t>
            </w:r>
            <w:r w:rsidR="0092267D"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92267D" w:rsidRDefault="009226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92267D" w:rsidRDefault="0092267D" w:rsidP="0092267D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92267D" w:rsidTr="0092267D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92267D" w:rsidTr="0092267D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92267D" w:rsidTr="0092267D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267D" w:rsidTr="0092267D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7D" w:rsidRDefault="009226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2267D" w:rsidTr="0092267D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267D" w:rsidTr="0092267D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92267D" w:rsidTr="009226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267D" w:rsidTr="0092267D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92267D" w:rsidRDefault="0092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92267D" w:rsidTr="009226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8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92267D" w:rsidRDefault="009226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92267D" w:rsidTr="009226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89306F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92267D" w:rsidTr="0092267D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267D" w:rsidRDefault="0089306F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</w:t>
            </w:r>
          </w:p>
          <w:p w:rsidR="0092267D" w:rsidRDefault="0092267D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92267D" w:rsidTr="0092267D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267D" w:rsidTr="0092267D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92267D" w:rsidTr="00EA0ECE">
        <w:trPr>
          <w:trHeight w:val="1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Положення про автоматизовану систему документообігу суду;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92267D" w:rsidRDefault="0092267D" w:rsidP="0092267D"/>
    <w:p w:rsidR="0092267D" w:rsidRDefault="0092267D" w:rsidP="0092267D"/>
    <w:p w:rsidR="0092267D" w:rsidRDefault="0092267D" w:rsidP="0092267D"/>
    <w:p w:rsidR="00D83666" w:rsidRDefault="00D83666"/>
    <w:p w:rsidR="0092267D" w:rsidRDefault="0092267D"/>
    <w:sectPr w:rsidR="0092267D" w:rsidSect="00D836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67D"/>
    <w:rsid w:val="00233D36"/>
    <w:rsid w:val="002F1AFB"/>
    <w:rsid w:val="005349EA"/>
    <w:rsid w:val="005368BD"/>
    <w:rsid w:val="0079320A"/>
    <w:rsid w:val="0089306F"/>
    <w:rsid w:val="008A39C9"/>
    <w:rsid w:val="00912BE7"/>
    <w:rsid w:val="0092267D"/>
    <w:rsid w:val="00932993"/>
    <w:rsid w:val="00946C69"/>
    <w:rsid w:val="00A27284"/>
    <w:rsid w:val="00A60246"/>
    <w:rsid w:val="00AE3C95"/>
    <w:rsid w:val="00B16B0C"/>
    <w:rsid w:val="00CF10AB"/>
    <w:rsid w:val="00D83666"/>
    <w:rsid w:val="00EA0ECE"/>
    <w:rsid w:val="00F4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6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F1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1A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4540</Words>
  <Characters>2589</Characters>
  <Application>Microsoft Office Word</Application>
  <DocSecurity>0</DocSecurity>
  <Lines>21</Lines>
  <Paragraphs>14</Paragraphs>
  <ScaleCrop>false</ScaleCrop>
  <Company>Grizli777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2018-10-02T14:06:00Z</cp:lastPrinted>
  <dcterms:created xsi:type="dcterms:W3CDTF">2018-07-18T11:38:00Z</dcterms:created>
  <dcterms:modified xsi:type="dcterms:W3CDTF">2018-10-03T09:12:00Z</dcterms:modified>
</cp:coreProperties>
</file>