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18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3361" w:right="-20" w:firstLine="3"/>
        <w:rPr>
          <w:spacing w:val="-4"/>
          <w:lang w:val="uk-UA"/>
        </w:rPr>
      </w:pPr>
      <w:r>
        <w:rPr>
          <w:b/>
          <w:bCs/>
          <w:spacing w:val="-5"/>
          <w:lang w:val="uk-UA"/>
        </w:rPr>
        <w:t xml:space="preserve"> </w:t>
      </w:r>
      <w:proofErr w:type="spellStart"/>
      <w:r>
        <w:rPr>
          <w:b/>
          <w:bCs/>
          <w:spacing w:val="-5"/>
        </w:rPr>
        <w:t>Судді</w:t>
      </w:r>
      <w:proofErr w:type="spellEnd"/>
      <w:r>
        <w:rPr>
          <w:b/>
          <w:bCs/>
          <w:spacing w:val="-5"/>
        </w:rPr>
        <w:t xml:space="preserve"> </w:t>
      </w:r>
      <w:r>
        <w:rPr>
          <w:b/>
          <w:bCs/>
          <w:spacing w:val="-5"/>
          <w:lang w:val="uk-UA"/>
        </w:rPr>
        <w:t xml:space="preserve">Івано-Франківського 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окружного</w:t>
      </w:r>
      <w:r>
        <w:rPr>
          <w:spacing w:val="-4"/>
        </w:rPr>
        <w:t xml:space="preserve"> </w:t>
      </w:r>
      <w:r>
        <w:rPr>
          <w:spacing w:val="-4"/>
          <w:lang w:val="uk-UA"/>
        </w:rPr>
        <w:t xml:space="preserve">                        </w:t>
      </w:r>
    </w:p>
    <w:p w:rsidR="00B66818" w:rsidRDefault="00996271" w:rsidP="00B66818">
      <w:pPr>
        <w:widowControl w:val="0"/>
        <w:autoSpaceDE w:val="0"/>
        <w:autoSpaceDN w:val="0"/>
        <w:adjustRightInd w:val="0"/>
        <w:spacing w:line="239" w:lineRule="auto"/>
        <w:ind w:left="3361" w:right="-20" w:firstLine="3"/>
      </w:pPr>
      <w:r w:rsidRPr="00996271">
        <w:rPr>
          <w:spacing w:val="-4"/>
        </w:rPr>
        <w:t xml:space="preserve"> </w:t>
      </w:r>
      <w:r w:rsidR="00B66818">
        <w:rPr>
          <w:spacing w:val="-4"/>
          <w:lang w:val="uk-UA"/>
        </w:rPr>
        <w:t xml:space="preserve"> </w:t>
      </w:r>
      <w:proofErr w:type="spellStart"/>
      <w:proofErr w:type="gramStart"/>
      <w:r w:rsidR="00B66818">
        <w:rPr>
          <w:b/>
          <w:bCs/>
          <w:spacing w:val="3"/>
        </w:rPr>
        <w:t>а</w:t>
      </w:r>
      <w:r w:rsidR="00B66818">
        <w:rPr>
          <w:b/>
          <w:bCs/>
          <w:spacing w:val="-1"/>
        </w:rPr>
        <w:t>д</w:t>
      </w:r>
      <w:r w:rsidR="00B66818">
        <w:rPr>
          <w:b/>
          <w:bCs/>
          <w:w w:val="99"/>
        </w:rPr>
        <w:t>м</w:t>
      </w:r>
      <w:proofErr w:type="gramEnd"/>
      <w:r w:rsidR="00B66818">
        <w:rPr>
          <w:b/>
          <w:bCs/>
          <w:spacing w:val="1"/>
        </w:rPr>
        <w:t>і</w:t>
      </w:r>
      <w:r w:rsidR="00B66818">
        <w:rPr>
          <w:b/>
          <w:bCs/>
          <w:spacing w:val="1"/>
          <w:w w:val="99"/>
        </w:rPr>
        <w:t>н</w:t>
      </w:r>
      <w:r w:rsidR="00B66818">
        <w:rPr>
          <w:b/>
          <w:bCs/>
          <w:spacing w:val="1"/>
        </w:rPr>
        <w:t>і</w:t>
      </w:r>
      <w:r w:rsidR="00B66818">
        <w:rPr>
          <w:b/>
          <w:bCs/>
          <w:spacing w:val="2"/>
        </w:rPr>
        <w:t>с</w:t>
      </w:r>
      <w:r w:rsidR="00B66818">
        <w:rPr>
          <w:b/>
          <w:bCs/>
          <w:spacing w:val="1"/>
          <w:w w:val="99"/>
        </w:rPr>
        <w:t>т</w:t>
      </w:r>
      <w:r w:rsidR="00B66818">
        <w:rPr>
          <w:b/>
          <w:bCs/>
          <w:spacing w:val="-4"/>
          <w:w w:val="99"/>
        </w:rPr>
        <w:t>р</w:t>
      </w:r>
      <w:r w:rsidR="00B66818">
        <w:rPr>
          <w:b/>
          <w:bCs/>
        </w:rPr>
        <w:t>а</w:t>
      </w:r>
      <w:r w:rsidR="00B66818">
        <w:rPr>
          <w:b/>
          <w:bCs/>
          <w:spacing w:val="1"/>
          <w:w w:val="99"/>
        </w:rPr>
        <w:t>ти</w:t>
      </w:r>
      <w:r w:rsidR="00B66818">
        <w:rPr>
          <w:b/>
          <w:bCs/>
          <w:w w:val="99"/>
        </w:rPr>
        <w:t>вного</w:t>
      </w:r>
      <w:proofErr w:type="spellEnd"/>
      <w:r w:rsidR="00B66818">
        <w:rPr>
          <w:spacing w:val="-4"/>
        </w:rPr>
        <w:t xml:space="preserve"> </w:t>
      </w:r>
      <w:r w:rsidR="00B66818">
        <w:rPr>
          <w:b/>
          <w:bCs/>
        </w:rPr>
        <w:t>с</w:t>
      </w:r>
      <w:r w:rsidR="00B66818">
        <w:rPr>
          <w:b/>
          <w:bCs/>
          <w:spacing w:val="4"/>
        </w:rPr>
        <w:t>у</w:t>
      </w:r>
      <w:r w:rsidR="00B66818">
        <w:rPr>
          <w:b/>
          <w:bCs/>
        </w:rPr>
        <w:t>ду</w:t>
      </w:r>
    </w:p>
    <w:p w:rsidR="00B66818" w:rsidRPr="00355CFB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3361" w:right="-20" w:firstLine="3"/>
        <w:rPr>
          <w:spacing w:val="-3"/>
          <w:sz w:val="28"/>
          <w:szCs w:val="28"/>
          <w:lang w:val="uk-UA"/>
        </w:rPr>
      </w:pPr>
    </w:p>
    <w:p w:rsidR="00B66818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3361" w:right="-20" w:firstLine="3"/>
      </w:pPr>
      <w:r>
        <w:rPr>
          <w:spacing w:val="-3"/>
          <w:sz w:val="28"/>
          <w:szCs w:val="28"/>
        </w:rPr>
        <w:t>_</w:t>
      </w:r>
      <w:r>
        <w:rPr>
          <w:sz w:val="28"/>
          <w:szCs w:val="28"/>
        </w:rPr>
        <w:t>_________________________________________</w:t>
      </w:r>
    </w:p>
    <w:p w:rsidR="00B66818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rPr>
          <w:i/>
          <w:spacing w:val="1"/>
          <w:lang w:val="uk-UA"/>
        </w:rPr>
      </w:pPr>
      <w:r>
        <w:rPr>
          <w:i/>
          <w:spacing w:val="-1"/>
          <w:w w:val="99"/>
          <w:lang w:val="uk-UA"/>
        </w:rPr>
        <w:t xml:space="preserve">           </w:t>
      </w:r>
      <w:r w:rsidRPr="00775922">
        <w:rPr>
          <w:i/>
          <w:spacing w:val="-1"/>
          <w:w w:val="99"/>
        </w:rPr>
        <w:t>(</w:t>
      </w:r>
      <w:proofErr w:type="gramStart"/>
      <w:r w:rsidRPr="00775922">
        <w:rPr>
          <w:i/>
          <w:w w:val="99"/>
        </w:rPr>
        <w:t>П</w:t>
      </w:r>
      <w:proofErr w:type="gramEnd"/>
      <w:r w:rsidRPr="00775922">
        <w:rPr>
          <w:i/>
          <w:spacing w:val="-4"/>
          <w:w w:val="99"/>
        </w:rPr>
        <w:t>І</w:t>
      </w:r>
      <w:r w:rsidRPr="00775922">
        <w:rPr>
          <w:i/>
          <w:w w:val="99"/>
        </w:rPr>
        <w:t>Б</w:t>
      </w:r>
      <w:r w:rsidRPr="00775922">
        <w:rPr>
          <w:i/>
          <w:spacing w:val="1"/>
        </w:rPr>
        <w:t xml:space="preserve"> </w:t>
      </w:r>
      <w:proofErr w:type="spellStart"/>
      <w:r w:rsidRPr="00775922">
        <w:rPr>
          <w:i/>
          <w:spacing w:val="1"/>
        </w:rPr>
        <w:t>судді</w:t>
      </w:r>
      <w:proofErr w:type="spellEnd"/>
      <w:r w:rsidRPr="00775922">
        <w:rPr>
          <w:i/>
          <w:spacing w:val="1"/>
        </w:rPr>
        <w:t xml:space="preserve"> в </w:t>
      </w:r>
      <w:proofErr w:type="spellStart"/>
      <w:r w:rsidRPr="00775922">
        <w:rPr>
          <w:i/>
          <w:spacing w:val="1"/>
        </w:rPr>
        <w:t>провадженні</w:t>
      </w:r>
      <w:proofErr w:type="spellEnd"/>
      <w:r w:rsidRPr="00775922">
        <w:rPr>
          <w:i/>
          <w:spacing w:val="1"/>
        </w:rPr>
        <w:t xml:space="preserve"> </w:t>
      </w:r>
      <w:proofErr w:type="spellStart"/>
      <w:r w:rsidRPr="00775922">
        <w:rPr>
          <w:i/>
          <w:spacing w:val="1"/>
        </w:rPr>
        <w:t>якого</w:t>
      </w:r>
      <w:proofErr w:type="spellEnd"/>
      <w:r w:rsidRPr="00775922">
        <w:rPr>
          <w:i/>
          <w:spacing w:val="1"/>
        </w:rPr>
        <w:t xml:space="preserve"> </w:t>
      </w:r>
      <w:proofErr w:type="spellStart"/>
      <w:r w:rsidRPr="00775922">
        <w:rPr>
          <w:i/>
          <w:spacing w:val="1"/>
        </w:rPr>
        <w:t>знаходиться</w:t>
      </w:r>
      <w:proofErr w:type="spellEnd"/>
      <w:r w:rsidRPr="00775922">
        <w:rPr>
          <w:i/>
          <w:spacing w:val="1"/>
        </w:rPr>
        <w:t xml:space="preserve"> </w:t>
      </w:r>
      <w:r>
        <w:rPr>
          <w:i/>
          <w:spacing w:val="1"/>
          <w:lang w:val="uk-UA"/>
        </w:rPr>
        <w:t xml:space="preserve">     </w:t>
      </w:r>
    </w:p>
    <w:p w:rsidR="00B66818" w:rsidRPr="005D22C6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rPr>
          <w:i/>
          <w:spacing w:val="1"/>
        </w:rPr>
      </w:pPr>
      <w:r>
        <w:rPr>
          <w:i/>
          <w:spacing w:val="-1"/>
          <w:w w:val="99"/>
          <w:lang w:val="uk-UA"/>
        </w:rPr>
        <w:t xml:space="preserve">            </w:t>
      </w:r>
      <w:proofErr w:type="spellStart"/>
      <w:proofErr w:type="gramStart"/>
      <w:r w:rsidRPr="00775922">
        <w:rPr>
          <w:i/>
          <w:spacing w:val="1"/>
        </w:rPr>
        <w:t>адм</w:t>
      </w:r>
      <w:proofErr w:type="gramEnd"/>
      <w:r w:rsidRPr="00775922">
        <w:rPr>
          <w:i/>
          <w:spacing w:val="1"/>
        </w:rPr>
        <w:t>іністративна</w:t>
      </w:r>
      <w:proofErr w:type="spellEnd"/>
      <w:r>
        <w:rPr>
          <w:i/>
          <w:spacing w:val="1"/>
          <w:lang w:val="uk-UA"/>
        </w:rPr>
        <w:t xml:space="preserve"> </w:t>
      </w:r>
      <w:r w:rsidRPr="00775922">
        <w:rPr>
          <w:i/>
          <w:spacing w:val="1"/>
        </w:rPr>
        <w:t>справа</w:t>
      </w:r>
      <w:r w:rsidRPr="00775922">
        <w:rPr>
          <w:i/>
          <w:w w:val="99"/>
        </w:rPr>
        <w:t>)</w:t>
      </w:r>
    </w:p>
    <w:p w:rsidR="00B66818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3361" w:right="-20" w:firstLine="3"/>
      </w:pPr>
    </w:p>
    <w:p w:rsidR="00B66818" w:rsidRPr="005D22C6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3361" w:right="-20" w:firstLine="3"/>
        <w:rPr>
          <w:lang w:val="uk-UA"/>
        </w:rPr>
      </w:pPr>
      <w:r>
        <w:rPr>
          <w:spacing w:val="-3"/>
          <w:sz w:val="28"/>
          <w:szCs w:val="28"/>
        </w:rPr>
        <w:t>_</w:t>
      </w:r>
      <w:r>
        <w:rPr>
          <w:sz w:val="28"/>
          <w:szCs w:val="28"/>
        </w:rPr>
        <w:t>_________________________________________</w:t>
      </w:r>
    </w:p>
    <w:p w:rsidR="00B66818" w:rsidRPr="007C793D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jc w:val="center"/>
        <w:rPr>
          <w:i/>
        </w:rPr>
      </w:pPr>
      <w:r w:rsidRPr="00775922">
        <w:rPr>
          <w:i/>
          <w:spacing w:val="-1"/>
          <w:w w:val="99"/>
        </w:rPr>
        <w:t>(</w:t>
      </w:r>
      <w:proofErr w:type="gramStart"/>
      <w:r w:rsidRPr="00775922">
        <w:rPr>
          <w:i/>
          <w:w w:val="99"/>
        </w:rPr>
        <w:t>П</w:t>
      </w:r>
      <w:proofErr w:type="gramEnd"/>
      <w:r w:rsidRPr="00775922">
        <w:rPr>
          <w:i/>
          <w:spacing w:val="-4"/>
          <w:w w:val="99"/>
        </w:rPr>
        <w:t>І</w:t>
      </w:r>
      <w:r w:rsidRPr="00775922">
        <w:rPr>
          <w:i/>
          <w:w w:val="99"/>
        </w:rPr>
        <w:t>Б</w:t>
      </w:r>
      <w:r w:rsidRPr="00775922">
        <w:rPr>
          <w:i/>
          <w:spacing w:val="1"/>
        </w:rPr>
        <w:t xml:space="preserve"> </w:t>
      </w:r>
      <w:proofErr w:type="spellStart"/>
      <w:r w:rsidRPr="00775922">
        <w:rPr>
          <w:i/>
          <w:spacing w:val="-1"/>
        </w:rPr>
        <w:t>а</w:t>
      </w:r>
      <w:r w:rsidRPr="00775922">
        <w:rPr>
          <w:i/>
        </w:rPr>
        <w:t>бо</w:t>
      </w:r>
      <w:proofErr w:type="spellEnd"/>
      <w:r w:rsidRPr="00775922">
        <w:rPr>
          <w:i/>
          <w:spacing w:val="2"/>
        </w:rPr>
        <w:t xml:space="preserve"> </w:t>
      </w:r>
      <w:proofErr w:type="spellStart"/>
      <w:r w:rsidRPr="00775922">
        <w:rPr>
          <w:i/>
          <w:spacing w:val="-1"/>
          <w:w w:val="99"/>
        </w:rPr>
        <w:t>н</w:t>
      </w:r>
      <w:r w:rsidRPr="00775922">
        <w:rPr>
          <w:i/>
          <w:spacing w:val="-1"/>
        </w:rPr>
        <w:t>а</w:t>
      </w:r>
      <w:r w:rsidRPr="00775922">
        <w:rPr>
          <w:i/>
          <w:spacing w:val="-2"/>
          <w:w w:val="99"/>
        </w:rPr>
        <w:t>й</w:t>
      </w:r>
      <w:r w:rsidRPr="00775922">
        <w:rPr>
          <w:i/>
        </w:rPr>
        <w:t>м</w:t>
      </w:r>
      <w:r w:rsidRPr="00775922">
        <w:rPr>
          <w:i/>
          <w:spacing w:val="-2"/>
        </w:rPr>
        <w:t>е</w:t>
      </w:r>
      <w:r w:rsidRPr="00775922">
        <w:rPr>
          <w:i/>
          <w:spacing w:val="1"/>
          <w:w w:val="99"/>
        </w:rPr>
        <w:t>н</w:t>
      </w:r>
      <w:r w:rsidRPr="00775922">
        <w:rPr>
          <w:i/>
          <w:spacing w:val="-1"/>
        </w:rPr>
        <w:t>у</w:t>
      </w:r>
      <w:r w:rsidRPr="00775922">
        <w:rPr>
          <w:i/>
          <w:w w:val="99"/>
        </w:rPr>
        <w:t>в</w:t>
      </w:r>
      <w:r w:rsidRPr="00775922">
        <w:rPr>
          <w:i/>
          <w:spacing w:val="2"/>
        </w:rPr>
        <w:t>а</w:t>
      </w:r>
      <w:r w:rsidRPr="00775922">
        <w:rPr>
          <w:i/>
          <w:spacing w:val="-1"/>
          <w:w w:val="99"/>
        </w:rPr>
        <w:t>н</w:t>
      </w:r>
      <w:r w:rsidRPr="00775922">
        <w:rPr>
          <w:i/>
          <w:spacing w:val="-2"/>
          <w:w w:val="99"/>
        </w:rPr>
        <w:t>н</w:t>
      </w:r>
      <w:r w:rsidRPr="00775922">
        <w:rPr>
          <w:i/>
        </w:rPr>
        <w:t>я</w:t>
      </w:r>
      <w:proofErr w:type="spellEnd"/>
      <w:r w:rsidRPr="00775922">
        <w:rPr>
          <w:i/>
        </w:rPr>
        <w:t xml:space="preserve"> </w:t>
      </w:r>
      <w:r w:rsidRPr="00775922">
        <w:rPr>
          <w:i/>
          <w:spacing w:val="1"/>
        </w:rPr>
        <w:t>о</w:t>
      </w:r>
      <w:r w:rsidRPr="00775922">
        <w:rPr>
          <w:i/>
          <w:spacing w:val="-1"/>
        </w:rPr>
        <w:t>с</w:t>
      </w:r>
      <w:r w:rsidRPr="00775922">
        <w:rPr>
          <w:i/>
          <w:spacing w:val="1"/>
        </w:rPr>
        <w:t>о</w:t>
      </w:r>
      <w:r w:rsidRPr="00775922">
        <w:rPr>
          <w:i/>
        </w:rPr>
        <w:t>б</w:t>
      </w:r>
      <w:r w:rsidRPr="00775922">
        <w:rPr>
          <w:i/>
          <w:spacing w:val="-1"/>
          <w:w w:val="99"/>
        </w:rPr>
        <w:t>и</w:t>
      </w:r>
      <w:r w:rsidRPr="00775922">
        <w:rPr>
          <w:i/>
        </w:rPr>
        <w:t xml:space="preserve">, </w:t>
      </w:r>
      <w:proofErr w:type="spellStart"/>
      <w:r w:rsidRPr="00775922">
        <w:rPr>
          <w:i/>
        </w:rPr>
        <w:t>що</w:t>
      </w:r>
      <w:proofErr w:type="spellEnd"/>
      <w:r w:rsidRPr="00775922">
        <w:rPr>
          <w:i/>
        </w:rPr>
        <w:t xml:space="preserve"> </w:t>
      </w:r>
      <w:proofErr w:type="spellStart"/>
      <w:r w:rsidRPr="00775922">
        <w:rPr>
          <w:i/>
        </w:rPr>
        <w:t>подає</w:t>
      </w:r>
      <w:proofErr w:type="spellEnd"/>
      <w:r w:rsidRPr="00775922">
        <w:rPr>
          <w:i/>
        </w:rPr>
        <w:t xml:space="preserve"> </w:t>
      </w:r>
      <w:proofErr w:type="spellStart"/>
      <w:r w:rsidRPr="00775922">
        <w:rPr>
          <w:i/>
        </w:rPr>
        <w:t>відповідну</w:t>
      </w:r>
      <w:proofErr w:type="spellEnd"/>
      <w:r w:rsidRPr="00775922">
        <w:rPr>
          <w:i/>
        </w:rPr>
        <w:t xml:space="preserve"> </w:t>
      </w:r>
      <w:proofErr w:type="spellStart"/>
      <w:r w:rsidRPr="00775922">
        <w:rPr>
          <w:i/>
        </w:rPr>
        <w:t>заяву</w:t>
      </w:r>
      <w:proofErr w:type="spellEnd"/>
      <w:r w:rsidRPr="00775922">
        <w:rPr>
          <w:i/>
        </w:rPr>
        <w:t>)</w:t>
      </w:r>
    </w:p>
    <w:p w:rsidR="00B66818" w:rsidRPr="007C793D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jc w:val="center"/>
        <w:rPr>
          <w:i/>
        </w:rPr>
      </w:pPr>
    </w:p>
    <w:p w:rsidR="00B66818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jc w:val="center"/>
        <w:rPr>
          <w:i/>
        </w:rPr>
      </w:pPr>
      <w:r w:rsidRPr="00A80902">
        <w:rPr>
          <w:i/>
        </w:rPr>
        <w:t>__________________________________________________</w:t>
      </w:r>
    </w:p>
    <w:p w:rsidR="00B66818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jc w:val="center"/>
        <w:rPr>
          <w:i/>
        </w:rPr>
      </w:pPr>
    </w:p>
    <w:p w:rsidR="00B66818" w:rsidRPr="00A80902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jc w:val="center"/>
        <w:rPr>
          <w:i/>
        </w:rPr>
      </w:pPr>
      <w:r>
        <w:rPr>
          <w:i/>
        </w:rPr>
        <w:t>__________________________________________________</w:t>
      </w:r>
    </w:p>
    <w:p w:rsidR="00B66818" w:rsidRPr="00A80902" w:rsidRDefault="00B66818" w:rsidP="00B66818">
      <w:pPr>
        <w:widowControl w:val="0"/>
        <w:autoSpaceDE w:val="0"/>
        <w:autoSpaceDN w:val="0"/>
        <w:adjustRightInd w:val="0"/>
        <w:spacing w:line="239" w:lineRule="auto"/>
        <w:ind w:left="2641" w:right="-20" w:firstLine="720"/>
        <w:jc w:val="center"/>
        <w:rPr>
          <w:i/>
        </w:rPr>
      </w:pPr>
      <w:r w:rsidRPr="00A80902">
        <w:rPr>
          <w:i/>
        </w:rPr>
        <w:t>(</w:t>
      </w:r>
      <w:proofErr w:type="spellStart"/>
      <w:r w:rsidRPr="00A80902">
        <w:rPr>
          <w:i/>
          <w:spacing w:val="1"/>
        </w:rPr>
        <w:t>поштова</w:t>
      </w:r>
      <w:proofErr w:type="spellEnd"/>
      <w:r w:rsidRPr="00A80902">
        <w:rPr>
          <w:i/>
          <w:spacing w:val="1"/>
        </w:rPr>
        <w:t xml:space="preserve"> адреса, номер </w:t>
      </w:r>
      <w:proofErr w:type="spellStart"/>
      <w:r w:rsidRPr="00A80902">
        <w:rPr>
          <w:i/>
          <w:spacing w:val="1"/>
        </w:rPr>
        <w:t>засобу</w:t>
      </w:r>
      <w:proofErr w:type="spellEnd"/>
      <w:r w:rsidRPr="00A80902">
        <w:rPr>
          <w:i/>
          <w:spacing w:val="1"/>
        </w:rPr>
        <w:t xml:space="preserve"> </w:t>
      </w:r>
      <w:proofErr w:type="spellStart"/>
      <w:r w:rsidRPr="00A80902">
        <w:rPr>
          <w:i/>
          <w:spacing w:val="1"/>
        </w:rPr>
        <w:t>зв'язку</w:t>
      </w:r>
      <w:proofErr w:type="spellEnd"/>
      <w:r w:rsidRPr="00A80902">
        <w:rPr>
          <w:i/>
          <w:spacing w:val="1"/>
        </w:rPr>
        <w:t xml:space="preserve">, </w:t>
      </w:r>
      <w:r>
        <w:rPr>
          <w:i/>
          <w:spacing w:val="1"/>
        </w:rPr>
        <w:t xml:space="preserve">а </w:t>
      </w:r>
      <w:proofErr w:type="spellStart"/>
      <w:r>
        <w:rPr>
          <w:i/>
          <w:spacing w:val="1"/>
        </w:rPr>
        <w:t>також</w:t>
      </w:r>
      <w:proofErr w:type="spellEnd"/>
      <w:r>
        <w:rPr>
          <w:i/>
          <w:spacing w:val="1"/>
        </w:rPr>
        <w:t xml:space="preserve">, в </w:t>
      </w:r>
      <w:proofErr w:type="spellStart"/>
      <w:r>
        <w:rPr>
          <w:i/>
          <w:spacing w:val="1"/>
        </w:rPr>
        <w:t>разі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  <w:spacing w:val="1"/>
        </w:rPr>
        <w:t>наявності</w:t>
      </w:r>
      <w:proofErr w:type="spellEnd"/>
      <w:r>
        <w:rPr>
          <w:i/>
          <w:spacing w:val="1"/>
        </w:rPr>
        <w:t xml:space="preserve"> </w:t>
      </w:r>
      <w:r w:rsidRPr="00A80902">
        <w:rPr>
          <w:i/>
          <w:spacing w:val="1"/>
        </w:rPr>
        <w:t xml:space="preserve">адреса </w:t>
      </w:r>
      <w:proofErr w:type="spellStart"/>
      <w:r w:rsidRPr="00A80902">
        <w:rPr>
          <w:i/>
          <w:spacing w:val="1"/>
        </w:rPr>
        <w:t>електронної</w:t>
      </w:r>
      <w:proofErr w:type="spellEnd"/>
      <w:r w:rsidRPr="00A80902">
        <w:rPr>
          <w:i/>
          <w:spacing w:val="1"/>
        </w:rPr>
        <w:t xml:space="preserve"> </w:t>
      </w:r>
      <w:proofErr w:type="spellStart"/>
      <w:r w:rsidRPr="00A80902">
        <w:rPr>
          <w:i/>
          <w:spacing w:val="1"/>
        </w:rPr>
        <w:t>пошти</w:t>
      </w:r>
      <w:proofErr w:type="spellEnd"/>
      <w:r>
        <w:rPr>
          <w:i/>
          <w:spacing w:val="1"/>
        </w:rPr>
        <w:t>)</w:t>
      </w:r>
    </w:p>
    <w:p w:rsidR="00B66818" w:rsidRPr="001603AE" w:rsidRDefault="00B66818" w:rsidP="00B66818">
      <w:pPr>
        <w:widowControl w:val="0"/>
        <w:autoSpaceDE w:val="0"/>
        <w:autoSpaceDN w:val="0"/>
        <w:adjustRightInd w:val="0"/>
        <w:spacing w:line="240" w:lineRule="exact"/>
      </w:pPr>
    </w:p>
    <w:p w:rsidR="00B66818" w:rsidRDefault="00B66818" w:rsidP="00B66818">
      <w:pPr>
        <w:widowControl w:val="0"/>
        <w:autoSpaceDE w:val="0"/>
        <w:autoSpaceDN w:val="0"/>
        <w:adjustRightInd w:val="0"/>
        <w:spacing w:after="5" w:line="80" w:lineRule="exact"/>
        <w:rPr>
          <w:sz w:val="8"/>
          <w:szCs w:val="8"/>
        </w:rPr>
      </w:pPr>
    </w:p>
    <w:p w:rsidR="00B66818" w:rsidRDefault="00B66818" w:rsidP="00B66818">
      <w:pPr>
        <w:widowControl w:val="0"/>
        <w:autoSpaceDE w:val="0"/>
        <w:autoSpaceDN w:val="0"/>
        <w:adjustRightInd w:val="0"/>
        <w:spacing w:line="238" w:lineRule="auto"/>
        <w:ind w:left="3505" w:right="50" w:hanging="72"/>
        <w:rPr>
          <w:b/>
          <w:bCs/>
        </w:rPr>
      </w:pPr>
      <w:proofErr w:type="spellStart"/>
      <w:proofErr w:type="gramStart"/>
      <w:r>
        <w:rPr>
          <w:b/>
          <w:bCs/>
          <w:spacing w:val="1"/>
        </w:rPr>
        <w:t>адм</w:t>
      </w:r>
      <w:proofErr w:type="gramEnd"/>
      <w:r>
        <w:rPr>
          <w:b/>
          <w:bCs/>
          <w:spacing w:val="1"/>
        </w:rPr>
        <w:t>іністративна</w:t>
      </w:r>
      <w:proofErr w:type="spellEnd"/>
      <w:r>
        <w:rPr>
          <w:b/>
          <w:bCs/>
          <w:spacing w:val="1"/>
        </w:rPr>
        <w:t xml:space="preserve"> справа </w:t>
      </w:r>
      <w:r>
        <w:rPr>
          <w:b/>
          <w:bCs/>
          <w:spacing w:val="-1"/>
        </w:rPr>
        <w:t>№_______</w:t>
      </w:r>
      <w:r>
        <w:rPr>
          <w:b/>
          <w:bCs/>
        </w:rPr>
        <w:t>_____</w:t>
      </w:r>
    </w:p>
    <w:p w:rsidR="00B66818" w:rsidRDefault="00B66818" w:rsidP="00B66818">
      <w:pPr>
        <w:widowControl w:val="0"/>
        <w:autoSpaceDE w:val="0"/>
        <w:autoSpaceDN w:val="0"/>
        <w:adjustRightInd w:val="0"/>
        <w:spacing w:line="240" w:lineRule="exact"/>
      </w:pPr>
    </w:p>
    <w:p w:rsidR="00B66818" w:rsidRDefault="00B66818" w:rsidP="00B66818">
      <w:pPr>
        <w:widowControl w:val="0"/>
        <w:autoSpaceDE w:val="0"/>
        <w:autoSpaceDN w:val="0"/>
        <w:adjustRightInd w:val="0"/>
        <w:spacing w:after="14" w:line="160" w:lineRule="exact"/>
        <w:rPr>
          <w:sz w:val="16"/>
          <w:szCs w:val="16"/>
        </w:rPr>
      </w:pPr>
    </w:p>
    <w:p w:rsidR="00B66818" w:rsidRDefault="00B66818" w:rsidP="00B66818">
      <w:pPr>
        <w:widowControl w:val="0"/>
        <w:autoSpaceDE w:val="0"/>
        <w:autoSpaceDN w:val="0"/>
        <w:adjustRightInd w:val="0"/>
        <w:ind w:right="-20"/>
        <w:jc w:val="center"/>
        <w:rPr>
          <w:b/>
          <w:bCs/>
          <w:w w:val="99"/>
          <w:sz w:val="28"/>
          <w:szCs w:val="28"/>
          <w:lang w:val="uk-UA"/>
        </w:rPr>
      </w:pPr>
    </w:p>
    <w:p w:rsidR="00B66818" w:rsidRDefault="00B66818" w:rsidP="00B66818">
      <w:pPr>
        <w:widowControl w:val="0"/>
        <w:autoSpaceDE w:val="0"/>
        <w:autoSpaceDN w:val="0"/>
        <w:adjustRightInd w:val="0"/>
        <w:ind w:right="-20"/>
        <w:jc w:val="center"/>
      </w:pPr>
      <w:proofErr w:type="spellStart"/>
      <w:r>
        <w:rPr>
          <w:b/>
          <w:bCs/>
          <w:w w:val="99"/>
          <w:sz w:val="28"/>
          <w:szCs w:val="28"/>
        </w:rPr>
        <w:t>Кл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1"/>
          <w:w w:val="99"/>
          <w:sz w:val="28"/>
          <w:szCs w:val="28"/>
        </w:rPr>
        <w:t>п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2"/>
          <w:w w:val="99"/>
          <w:sz w:val="28"/>
          <w:szCs w:val="28"/>
        </w:rPr>
        <w:t>т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1"/>
          <w:w w:val="99"/>
          <w:sz w:val="28"/>
          <w:szCs w:val="28"/>
        </w:rPr>
        <w:t>нн</w:t>
      </w:r>
      <w:r>
        <w:rPr>
          <w:b/>
          <w:bCs/>
          <w:w w:val="99"/>
          <w:sz w:val="28"/>
          <w:szCs w:val="28"/>
        </w:rPr>
        <w:t>я</w:t>
      </w:r>
      <w:proofErr w:type="spellEnd"/>
    </w:p>
    <w:p w:rsidR="00B66818" w:rsidRDefault="00B66818" w:rsidP="00B66818">
      <w:pPr>
        <w:widowControl w:val="0"/>
        <w:autoSpaceDE w:val="0"/>
        <w:autoSpaceDN w:val="0"/>
        <w:adjustRightInd w:val="0"/>
        <w:ind w:right="-20"/>
        <w:jc w:val="center"/>
      </w:pPr>
      <w:r>
        <w:rPr>
          <w:b/>
          <w:bCs/>
          <w:spacing w:val="-1"/>
          <w:w w:val="99"/>
          <w:sz w:val="28"/>
          <w:szCs w:val="28"/>
        </w:rPr>
        <w:t>п</w:t>
      </w:r>
      <w:r>
        <w:rPr>
          <w:b/>
          <w:bCs/>
          <w:w w:val="99"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у</w:t>
      </w:r>
      <w:r>
        <w:rPr>
          <w:b/>
          <w:bCs/>
          <w:spacing w:val="-1"/>
          <w:sz w:val="28"/>
          <w:szCs w:val="28"/>
        </w:rPr>
        <w:t>ч</w:t>
      </w:r>
      <w:r>
        <w:rPr>
          <w:b/>
          <w:bCs/>
          <w:sz w:val="28"/>
          <w:szCs w:val="28"/>
        </w:rPr>
        <w:t>ас</w:t>
      </w:r>
      <w:r>
        <w:rPr>
          <w:b/>
          <w:bCs/>
          <w:spacing w:val="-1"/>
          <w:w w:val="99"/>
          <w:sz w:val="28"/>
          <w:szCs w:val="28"/>
        </w:rPr>
        <w:t>т</w:t>
      </w:r>
      <w:r>
        <w:rPr>
          <w:b/>
          <w:bCs/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proofErr w:type="gramStart"/>
      <w:r>
        <w:rPr>
          <w:b/>
          <w:bCs/>
          <w:spacing w:val="-3"/>
          <w:sz w:val="28"/>
          <w:szCs w:val="28"/>
        </w:rPr>
        <w:t>с</w:t>
      </w:r>
      <w:r>
        <w:rPr>
          <w:b/>
          <w:bCs/>
          <w:spacing w:val="2"/>
          <w:sz w:val="28"/>
          <w:szCs w:val="28"/>
        </w:rPr>
        <w:t>у</w:t>
      </w:r>
      <w:r>
        <w:rPr>
          <w:b/>
          <w:bCs/>
          <w:sz w:val="28"/>
          <w:szCs w:val="28"/>
        </w:rPr>
        <w:t>до</w:t>
      </w:r>
      <w:r>
        <w:rPr>
          <w:b/>
          <w:bCs/>
          <w:w w:val="99"/>
          <w:sz w:val="28"/>
          <w:szCs w:val="28"/>
        </w:rPr>
        <w:t>в</w:t>
      </w:r>
      <w:r>
        <w:rPr>
          <w:b/>
          <w:bCs/>
          <w:spacing w:val="-4"/>
          <w:sz w:val="28"/>
          <w:szCs w:val="28"/>
        </w:rPr>
        <w:t>о</w:t>
      </w:r>
      <w:r>
        <w:rPr>
          <w:b/>
          <w:bCs/>
          <w:spacing w:val="-2"/>
          <w:w w:val="99"/>
          <w:sz w:val="28"/>
          <w:szCs w:val="28"/>
        </w:rPr>
        <w:t>м</w:t>
      </w:r>
      <w:r>
        <w:rPr>
          <w:b/>
          <w:bCs/>
          <w:sz w:val="28"/>
          <w:szCs w:val="28"/>
        </w:rPr>
        <w:t>у</w:t>
      </w:r>
      <w:proofErr w:type="gram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</w:t>
      </w:r>
      <w:r>
        <w:rPr>
          <w:b/>
          <w:bCs/>
          <w:spacing w:val="-2"/>
          <w:sz w:val="28"/>
          <w:szCs w:val="28"/>
        </w:rPr>
        <w:t>ід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1"/>
          <w:w w:val="99"/>
          <w:sz w:val="28"/>
          <w:szCs w:val="28"/>
        </w:rPr>
        <w:t>нн</w:t>
      </w:r>
      <w:r>
        <w:rPr>
          <w:b/>
          <w:bCs/>
          <w:sz w:val="28"/>
          <w:szCs w:val="28"/>
        </w:rPr>
        <w:t>і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b/>
          <w:bCs/>
          <w:w w:val="99"/>
          <w:sz w:val="28"/>
          <w:szCs w:val="28"/>
        </w:rPr>
        <w:t>р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2"/>
          <w:w w:val="99"/>
          <w:sz w:val="28"/>
          <w:szCs w:val="28"/>
        </w:rPr>
        <w:t>жи</w:t>
      </w:r>
      <w:r>
        <w:rPr>
          <w:b/>
          <w:bCs/>
          <w:w w:val="99"/>
          <w:sz w:val="28"/>
          <w:szCs w:val="28"/>
        </w:rPr>
        <w:t>м</w:t>
      </w:r>
      <w:r>
        <w:rPr>
          <w:b/>
          <w:bCs/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w w:val="99"/>
          <w:sz w:val="28"/>
          <w:szCs w:val="28"/>
        </w:rPr>
        <w:t>в</w:t>
      </w:r>
      <w:r>
        <w:rPr>
          <w:b/>
          <w:bCs/>
          <w:sz w:val="28"/>
          <w:szCs w:val="28"/>
        </w:rPr>
        <w:t>і</w:t>
      </w:r>
      <w:r>
        <w:rPr>
          <w:b/>
          <w:bCs/>
          <w:spacing w:val="-2"/>
          <w:sz w:val="28"/>
          <w:szCs w:val="28"/>
        </w:rPr>
        <w:t>д</w:t>
      </w:r>
      <w:r>
        <w:rPr>
          <w:b/>
          <w:bCs/>
          <w:sz w:val="28"/>
          <w:szCs w:val="28"/>
        </w:rPr>
        <w:t>ео</w:t>
      </w:r>
      <w:r>
        <w:rPr>
          <w:b/>
          <w:bCs/>
          <w:spacing w:val="-2"/>
          <w:w w:val="99"/>
          <w:sz w:val="28"/>
          <w:szCs w:val="28"/>
        </w:rPr>
        <w:t>к</w:t>
      </w:r>
      <w:r>
        <w:rPr>
          <w:b/>
          <w:bCs/>
          <w:spacing w:val="3"/>
          <w:sz w:val="28"/>
          <w:szCs w:val="28"/>
        </w:rPr>
        <w:t>о</w:t>
      </w:r>
      <w:r>
        <w:rPr>
          <w:b/>
          <w:bCs/>
          <w:spacing w:val="3"/>
          <w:w w:val="99"/>
          <w:sz w:val="28"/>
          <w:szCs w:val="28"/>
        </w:rPr>
        <w:t>н</w:t>
      </w:r>
      <w:r>
        <w:rPr>
          <w:b/>
          <w:bCs/>
          <w:spacing w:val="-5"/>
          <w:sz w:val="28"/>
          <w:szCs w:val="28"/>
        </w:rPr>
        <w:t>ф</w:t>
      </w:r>
      <w:r>
        <w:rPr>
          <w:b/>
          <w:bCs/>
          <w:spacing w:val="2"/>
          <w:sz w:val="28"/>
          <w:szCs w:val="28"/>
        </w:rPr>
        <w:t>е</w:t>
      </w:r>
      <w:r>
        <w:rPr>
          <w:b/>
          <w:bCs/>
          <w:w w:val="99"/>
          <w:sz w:val="28"/>
          <w:szCs w:val="28"/>
        </w:rPr>
        <w:t>р</w:t>
      </w:r>
      <w:r>
        <w:rPr>
          <w:b/>
          <w:bCs/>
          <w:sz w:val="28"/>
          <w:szCs w:val="28"/>
        </w:rPr>
        <w:t>е</w:t>
      </w:r>
      <w:r>
        <w:rPr>
          <w:b/>
          <w:bCs/>
          <w:w w:val="99"/>
          <w:sz w:val="28"/>
          <w:szCs w:val="28"/>
        </w:rPr>
        <w:t>н</w:t>
      </w:r>
      <w:r>
        <w:rPr>
          <w:b/>
          <w:bCs/>
          <w:spacing w:val="-2"/>
          <w:w w:val="99"/>
          <w:sz w:val="28"/>
          <w:szCs w:val="28"/>
        </w:rPr>
        <w:t>ц</w:t>
      </w:r>
      <w:r>
        <w:rPr>
          <w:b/>
          <w:bCs/>
          <w:spacing w:val="1"/>
          <w:sz w:val="28"/>
          <w:szCs w:val="28"/>
        </w:rPr>
        <w:t>і</w:t>
      </w:r>
      <w:r>
        <w:rPr>
          <w:b/>
          <w:bCs/>
          <w:sz w:val="28"/>
          <w:szCs w:val="28"/>
        </w:rPr>
        <w:t>ї</w:t>
      </w:r>
      <w:proofErr w:type="spellEnd"/>
    </w:p>
    <w:p w:rsidR="00B66818" w:rsidRPr="00392A05" w:rsidRDefault="00B66818" w:rsidP="00B66818">
      <w:pPr>
        <w:widowControl w:val="0"/>
        <w:autoSpaceDE w:val="0"/>
        <w:autoSpaceDN w:val="0"/>
        <w:adjustRightInd w:val="0"/>
        <w:spacing w:line="23" w:lineRule="atLeast"/>
      </w:pPr>
    </w:p>
    <w:p w:rsidR="00B66818" w:rsidRPr="005D22C6" w:rsidRDefault="00B66818" w:rsidP="00B66818">
      <w:pPr>
        <w:spacing w:line="23" w:lineRule="atLeast"/>
        <w:ind w:firstLine="539"/>
        <w:contextualSpacing/>
        <w:jc w:val="both"/>
        <w:rPr>
          <w:lang w:val="uk-UA"/>
        </w:rPr>
      </w:pPr>
      <w:r w:rsidRPr="00392A05">
        <w:t xml:space="preserve">У </w:t>
      </w:r>
      <w:proofErr w:type="spellStart"/>
      <w:r w:rsidRPr="00392A05">
        <w:t>провадженні</w:t>
      </w:r>
      <w:proofErr w:type="spellEnd"/>
      <w:r w:rsidRPr="00392A05">
        <w:t xml:space="preserve"> </w:t>
      </w:r>
      <w:r>
        <w:rPr>
          <w:lang w:val="uk-UA"/>
        </w:rPr>
        <w:t xml:space="preserve">Івано-Франківського </w:t>
      </w:r>
      <w:r w:rsidRPr="00392A05">
        <w:t xml:space="preserve">окружного </w:t>
      </w:r>
      <w:proofErr w:type="spellStart"/>
      <w:proofErr w:type="gramStart"/>
      <w:r w:rsidRPr="00392A05">
        <w:t>адм</w:t>
      </w:r>
      <w:proofErr w:type="gramEnd"/>
      <w:r w:rsidRPr="00392A05">
        <w:t>іністративного</w:t>
      </w:r>
      <w:proofErr w:type="spellEnd"/>
      <w:r w:rsidRPr="00392A05">
        <w:t xml:space="preserve"> суду </w:t>
      </w:r>
      <w:proofErr w:type="spellStart"/>
      <w:r w:rsidRPr="00392A05">
        <w:t>знаходиться</w:t>
      </w:r>
      <w:proofErr w:type="spellEnd"/>
      <w:r w:rsidRPr="00392A05">
        <w:t xml:space="preserve"> </w:t>
      </w:r>
      <w:proofErr w:type="spellStart"/>
      <w:r w:rsidRPr="00392A05">
        <w:t>адміністративна</w:t>
      </w:r>
      <w:proofErr w:type="spellEnd"/>
      <w:r w:rsidRPr="00392A05">
        <w:t xml:space="preserve"> справа № ________________________ за </w:t>
      </w:r>
      <w:proofErr w:type="spellStart"/>
      <w:r w:rsidRPr="00392A05">
        <w:t>позовом</w:t>
      </w:r>
      <w:proofErr w:type="spellEnd"/>
      <w:r w:rsidRPr="00392A05">
        <w:t xml:space="preserve"> </w:t>
      </w:r>
      <w:r w:rsidRPr="00392A05">
        <w:rPr>
          <w:sz w:val="36"/>
          <w:szCs w:val="36"/>
        </w:rPr>
        <w:t>___________________________________________________</w:t>
      </w:r>
    </w:p>
    <w:p w:rsidR="00B66818" w:rsidRPr="00392A05" w:rsidRDefault="00B66818" w:rsidP="00B66818">
      <w:pPr>
        <w:spacing w:line="23" w:lineRule="atLeast"/>
        <w:ind w:firstLine="540"/>
        <w:contextualSpacing/>
        <w:jc w:val="center"/>
        <w:rPr>
          <w:i/>
        </w:rPr>
      </w:pPr>
      <w:r w:rsidRPr="00392A05">
        <w:rPr>
          <w:i/>
        </w:rPr>
        <w:t>(</w:t>
      </w:r>
      <w:proofErr w:type="gramStart"/>
      <w:r w:rsidRPr="00392A05">
        <w:rPr>
          <w:i/>
        </w:rPr>
        <w:t>П</w:t>
      </w:r>
      <w:proofErr w:type="gramEnd"/>
      <w:r w:rsidRPr="00392A05">
        <w:rPr>
          <w:i/>
        </w:rPr>
        <w:t xml:space="preserve">ІБ </w:t>
      </w:r>
      <w:proofErr w:type="spellStart"/>
      <w:r w:rsidRPr="00392A05">
        <w:rPr>
          <w:i/>
        </w:rPr>
        <w:t>або</w:t>
      </w:r>
      <w:proofErr w:type="spellEnd"/>
      <w:r w:rsidRPr="00392A05">
        <w:rPr>
          <w:i/>
        </w:rPr>
        <w:t xml:space="preserve"> </w:t>
      </w:r>
      <w:proofErr w:type="spellStart"/>
      <w:r w:rsidRPr="00392A05">
        <w:rPr>
          <w:i/>
        </w:rPr>
        <w:t>найменування</w:t>
      </w:r>
      <w:proofErr w:type="spellEnd"/>
      <w:r w:rsidRPr="00392A05">
        <w:rPr>
          <w:i/>
        </w:rPr>
        <w:t xml:space="preserve"> </w:t>
      </w:r>
      <w:proofErr w:type="spellStart"/>
      <w:r w:rsidRPr="00392A05">
        <w:rPr>
          <w:i/>
        </w:rPr>
        <w:t>позивача</w:t>
      </w:r>
      <w:proofErr w:type="spellEnd"/>
      <w:r w:rsidRPr="00392A05">
        <w:rPr>
          <w:i/>
        </w:rPr>
        <w:t>)</w:t>
      </w:r>
    </w:p>
    <w:p w:rsidR="00B66818" w:rsidRPr="00392A05" w:rsidRDefault="00B66818" w:rsidP="00B66818">
      <w:pPr>
        <w:spacing w:line="23" w:lineRule="atLeast"/>
        <w:contextualSpacing/>
        <w:jc w:val="center"/>
      </w:pPr>
      <w:r w:rsidRPr="00392A05">
        <w:t>до _____________________________________________________________________________</w:t>
      </w:r>
    </w:p>
    <w:p w:rsidR="00B66818" w:rsidRPr="00392A05" w:rsidRDefault="00B66818" w:rsidP="00B66818">
      <w:pPr>
        <w:spacing w:line="23" w:lineRule="atLeast"/>
        <w:ind w:firstLine="540"/>
        <w:contextualSpacing/>
        <w:jc w:val="center"/>
        <w:rPr>
          <w:i/>
        </w:rPr>
      </w:pPr>
      <w:r w:rsidRPr="00392A05">
        <w:rPr>
          <w:i/>
        </w:rPr>
        <w:t>(</w:t>
      </w:r>
      <w:proofErr w:type="gramStart"/>
      <w:r w:rsidRPr="00392A05">
        <w:rPr>
          <w:i/>
        </w:rPr>
        <w:t>П</w:t>
      </w:r>
      <w:proofErr w:type="gramEnd"/>
      <w:r w:rsidRPr="00392A05">
        <w:rPr>
          <w:i/>
        </w:rPr>
        <w:t xml:space="preserve">ІБ </w:t>
      </w:r>
      <w:proofErr w:type="spellStart"/>
      <w:r w:rsidRPr="00392A05">
        <w:rPr>
          <w:i/>
        </w:rPr>
        <w:t>або</w:t>
      </w:r>
      <w:proofErr w:type="spellEnd"/>
      <w:r w:rsidRPr="00392A05">
        <w:rPr>
          <w:i/>
        </w:rPr>
        <w:t xml:space="preserve"> </w:t>
      </w:r>
      <w:proofErr w:type="spellStart"/>
      <w:r w:rsidRPr="00392A05">
        <w:rPr>
          <w:i/>
        </w:rPr>
        <w:t>найменування</w:t>
      </w:r>
      <w:proofErr w:type="spellEnd"/>
      <w:r w:rsidRPr="00392A05">
        <w:rPr>
          <w:i/>
        </w:rPr>
        <w:t xml:space="preserve"> </w:t>
      </w:r>
      <w:proofErr w:type="spellStart"/>
      <w:r w:rsidRPr="00392A05">
        <w:rPr>
          <w:i/>
        </w:rPr>
        <w:t>відповідача</w:t>
      </w:r>
      <w:proofErr w:type="spellEnd"/>
      <w:r w:rsidRPr="00392A05">
        <w:rPr>
          <w:i/>
        </w:rPr>
        <w:t>)</w:t>
      </w:r>
    </w:p>
    <w:p w:rsidR="00B66818" w:rsidRPr="00392A05" w:rsidRDefault="00B66818" w:rsidP="00B66818">
      <w:pPr>
        <w:spacing w:line="23" w:lineRule="atLeast"/>
        <w:contextualSpacing/>
        <w:jc w:val="center"/>
        <w:rPr>
          <w:i/>
        </w:rPr>
      </w:pPr>
      <w:r w:rsidRPr="00392A05">
        <w:t>про ____________________________________________________________________________.</w:t>
      </w:r>
    </w:p>
    <w:p w:rsidR="00B66818" w:rsidRPr="00392A05" w:rsidRDefault="00B66818" w:rsidP="00B66818">
      <w:pPr>
        <w:spacing w:line="23" w:lineRule="atLeast"/>
        <w:contextualSpacing/>
        <w:jc w:val="center"/>
        <w:rPr>
          <w:i/>
        </w:rPr>
      </w:pPr>
      <w:r w:rsidRPr="00392A05">
        <w:rPr>
          <w:i/>
        </w:rPr>
        <w:t>(суть позову)</w:t>
      </w:r>
    </w:p>
    <w:p w:rsidR="00B66818" w:rsidRPr="00392A05" w:rsidRDefault="00B66818" w:rsidP="00996271">
      <w:pPr>
        <w:spacing w:line="23" w:lineRule="atLeast"/>
        <w:contextualSpacing/>
        <w:jc w:val="both"/>
      </w:pPr>
      <w:proofErr w:type="spellStart"/>
      <w:r w:rsidRPr="00392A05">
        <w:t>Розгляд</w:t>
      </w:r>
      <w:proofErr w:type="spellEnd"/>
      <w:r w:rsidRPr="00392A05">
        <w:t xml:space="preserve"> </w:t>
      </w:r>
      <w:proofErr w:type="spellStart"/>
      <w:r w:rsidRPr="00392A05">
        <w:t>справи</w:t>
      </w:r>
      <w:proofErr w:type="spellEnd"/>
      <w:r w:rsidRPr="00392A05">
        <w:t xml:space="preserve"> </w:t>
      </w:r>
      <w:proofErr w:type="spellStart"/>
      <w:r w:rsidRPr="00392A05">
        <w:t>призначено</w:t>
      </w:r>
      <w:proofErr w:type="spellEnd"/>
      <w:r w:rsidRPr="00392A05">
        <w:t xml:space="preserve"> на _________________</w:t>
      </w:r>
      <w:r w:rsidR="00603B9F">
        <w:t>____________________________</w:t>
      </w:r>
      <w:r w:rsidR="00603B9F" w:rsidRPr="000A261F">
        <w:t>_</w:t>
      </w:r>
      <w:proofErr w:type="gramStart"/>
      <w:r w:rsidR="00603B9F" w:rsidRPr="00603B9F">
        <w:t xml:space="preserve"> </w:t>
      </w:r>
      <w:r w:rsidRPr="00392A05">
        <w:t>.</w:t>
      </w:r>
      <w:proofErr w:type="gramEnd"/>
    </w:p>
    <w:p w:rsidR="00B66818" w:rsidRPr="00392A05" w:rsidRDefault="00B66818" w:rsidP="00B66818">
      <w:pPr>
        <w:spacing w:line="23" w:lineRule="atLeast"/>
        <w:ind w:firstLine="540"/>
        <w:contextualSpacing/>
        <w:jc w:val="center"/>
        <w:rPr>
          <w:i/>
        </w:rPr>
      </w:pPr>
      <w:r w:rsidRPr="00392A05">
        <w:rPr>
          <w:i/>
        </w:rPr>
        <w:t>(дата, час)</w:t>
      </w:r>
    </w:p>
    <w:p w:rsidR="00B66818" w:rsidRPr="00392A05" w:rsidRDefault="00B66818" w:rsidP="00B66818">
      <w:pPr>
        <w:widowControl w:val="0"/>
        <w:autoSpaceDE w:val="0"/>
        <w:autoSpaceDN w:val="0"/>
        <w:adjustRightInd w:val="0"/>
        <w:spacing w:line="23" w:lineRule="atLeast"/>
      </w:pPr>
    </w:p>
    <w:p w:rsidR="00B66818" w:rsidRPr="00392A05" w:rsidRDefault="00B66818" w:rsidP="00996271">
      <w:pPr>
        <w:widowControl w:val="0"/>
        <w:autoSpaceDE w:val="0"/>
        <w:autoSpaceDN w:val="0"/>
        <w:adjustRightInd w:val="0"/>
        <w:spacing w:line="23" w:lineRule="atLeast"/>
        <w:ind w:right="-20"/>
        <w:jc w:val="both"/>
      </w:pPr>
      <w:r w:rsidRPr="00392A05">
        <w:t xml:space="preserve">У </w:t>
      </w:r>
      <w:proofErr w:type="spellStart"/>
      <w:r w:rsidRPr="00392A05">
        <w:rPr>
          <w:bCs/>
        </w:rPr>
        <w:t>зв’язку</w:t>
      </w:r>
      <w:proofErr w:type="spellEnd"/>
      <w:r w:rsidRPr="00392A05">
        <w:t xml:space="preserve"> </w:t>
      </w:r>
      <w:proofErr w:type="spellStart"/>
      <w:r w:rsidRPr="00392A05">
        <w:rPr>
          <w:bCs/>
        </w:rPr>
        <w:t>із</w:t>
      </w:r>
      <w:proofErr w:type="spellEnd"/>
      <w:r w:rsidRPr="00392A05">
        <w:t>__________________________________________________</w:t>
      </w:r>
      <w:r>
        <w:t>_________</w:t>
      </w:r>
      <w:r>
        <w:rPr>
          <w:lang w:val="uk-UA"/>
        </w:rPr>
        <w:t>____</w:t>
      </w:r>
      <w:r w:rsidRPr="00392A05">
        <w:t>,</w:t>
      </w:r>
    </w:p>
    <w:p w:rsidR="00B66818" w:rsidRPr="00392A05" w:rsidRDefault="00B66818" w:rsidP="00B66818">
      <w:pPr>
        <w:widowControl w:val="0"/>
        <w:autoSpaceDE w:val="0"/>
        <w:autoSpaceDN w:val="0"/>
        <w:adjustRightInd w:val="0"/>
        <w:spacing w:line="23" w:lineRule="atLeast"/>
        <w:ind w:right="-23"/>
        <w:jc w:val="center"/>
        <w:rPr>
          <w:i/>
        </w:rPr>
      </w:pPr>
      <w:r>
        <w:rPr>
          <w:i/>
          <w:lang w:val="uk-UA"/>
        </w:rPr>
        <w:t xml:space="preserve">              (вказати причину, що унеможливлює проведення засідання в звичайному режимі) </w:t>
      </w:r>
    </w:p>
    <w:p w:rsidR="00B66818" w:rsidRPr="000A261F" w:rsidRDefault="00B66818" w:rsidP="007E6DD2">
      <w:pPr>
        <w:widowControl w:val="0"/>
        <w:autoSpaceDE w:val="0"/>
        <w:autoSpaceDN w:val="0"/>
        <w:adjustRightInd w:val="0"/>
        <w:spacing w:line="23" w:lineRule="atLeast"/>
        <w:ind w:right="-23"/>
        <w:jc w:val="both"/>
        <w:rPr>
          <w:bCs/>
        </w:rPr>
      </w:pPr>
      <w:proofErr w:type="spellStart"/>
      <w:r w:rsidRPr="00392A05">
        <w:rPr>
          <w:bCs/>
        </w:rPr>
        <w:t>відповідно</w:t>
      </w:r>
      <w:proofErr w:type="spellEnd"/>
      <w:r w:rsidRPr="00392A05">
        <w:rPr>
          <w:bCs/>
        </w:rPr>
        <w:t xml:space="preserve"> до </w:t>
      </w:r>
      <w:proofErr w:type="spellStart"/>
      <w:r w:rsidRPr="00392A05">
        <w:rPr>
          <w:bCs/>
        </w:rPr>
        <w:t>статті</w:t>
      </w:r>
      <w:proofErr w:type="spellEnd"/>
      <w:r w:rsidRPr="00392A05">
        <w:rPr>
          <w:bCs/>
        </w:rPr>
        <w:t xml:space="preserve"> 1</w:t>
      </w:r>
      <w:r w:rsidR="00470EBC" w:rsidRPr="002B20B7">
        <w:rPr>
          <w:bCs/>
          <w:lang w:val="en-US"/>
        </w:rPr>
        <w:t>95</w:t>
      </w:r>
      <w:r w:rsidRPr="00392A05">
        <w:rPr>
          <w:bCs/>
        </w:rPr>
        <w:t xml:space="preserve"> КАС </w:t>
      </w:r>
      <w:proofErr w:type="spellStart"/>
      <w:r w:rsidRPr="00392A05">
        <w:rPr>
          <w:bCs/>
        </w:rPr>
        <w:t>України</w:t>
      </w:r>
      <w:proofErr w:type="spellEnd"/>
      <w:r w:rsidRPr="00392A05">
        <w:rPr>
          <w:bCs/>
        </w:rPr>
        <w:t>, прошу</w:t>
      </w:r>
      <w:r w:rsidRPr="00392A05">
        <w:t xml:space="preserve"> Вас </w:t>
      </w:r>
      <w:proofErr w:type="spellStart"/>
      <w:r w:rsidRPr="00392A05">
        <w:rPr>
          <w:bCs/>
        </w:rPr>
        <w:t>надати</w:t>
      </w:r>
      <w:proofErr w:type="spellEnd"/>
      <w:r w:rsidRPr="00392A05">
        <w:t xml:space="preserve"> </w:t>
      </w:r>
      <w:proofErr w:type="spellStart"/>
      <w:r w:rsidRPr="00392A05">
        <w:rPr>
          <w:bCs/>
        </w:rPr>
        <w:t>можливість</w:t>
      </w:r>
      <w:proofErr w:type="spellEnd"/>
      <w:r w:rsidRPr="00392A05">
        <w:t xml:space="preserve"> </w:t>
      </w:r>
      <w:proofErr w:type="spellStart"/>
      <w:r w:rsidR="00F30AD2">
        <w:rPr>
          <w:bCs/>
        </w:rPr>
        <w:t>брати</w:t>
      </w:r>
      <w:proofErr w:type="spellEnd"/>
      <w:r w:rsidR="00F30AD2" w:rsidRPr="00392A05">
        <w:t xml:space="preserve"> </w:t>
      </w:r>
      <w:r w:rsidRPr="00392A05">
        <w:rPr>
          <w:bCs/>
        </w:rPr>
        <w:t>участь</w:t>
      </w:r>
      <w:r w:rsidRPr="00392A05">
        <w:t xml:space="preserve"> </w:t>
      </w:r>
      <w:r w:rsidRPr="00392A05">
        <w:rPr>
          <w:bCs/>
        </w:rPr>
        <w:t>в</w:t>
      </w:r>
      <w:r w:rsidRPr="00392A05">
        <w:t xml:space="preserve"> </w:t>
      </w:r>
      <w:proofErr w:type="gramStart"/>
      <w:r w:rsidRPr="00392A05">
        <w:rPr>
          <w:bCs/>
        </w:rPr>
        <w:t>судовому</w:t>
      </w:r>
      <w:proofErr w:type="gramEnd"/>
      <w:r w:rsidRPr="00392A05">
        <w:t xml:space="preserve"> </w:t>
      </w:r>
      <w:proofErr w:type="spellStart"/>
      <w:r w:rsidRPr="00392A05">
        <w:rPr>
          <w:bCs/>
        </w:rPr>
        <w:t>засіданні</w:t>
      </w:r>
      <w:proofErr w:type="spellEnd"/>
      <w:r w:rsidRPr="00392A05">
        <w:t xml:space="preserve"> </w:t>
      </w:r>
      <w:r w:rsidRPr="00392A05">
        <w:rPr>
          <w:bCs/>
        </w:rPr>
        <w:t>в</w:t>
      </w:r>
      <w:r w:rsidRPr="00392A05">
        <w:t xml:space="preserve"> </w:t>
      </w:r>
      <w:proofErr w:type="spellStart"/>
      <w:r w:rsidRPr="00392A05">
        <w:rPr>
          <w:bCs/>
        </w:rPr>
        <w:t>режимі</w:t>
      </w:r>
      <w:proofErr w:type="spellEnd"/>
      <w:r w:rsidRPr="00392A05">
        <w:t xml:space="preserve"> </w:t>
      </w:r>
      <w:proofErr w:type="spellStart"/>
      <w:r w:rsidRPr="00392A05">
        <w:rPr>
          <w:bCs/>
        </w:rPr>
        <w:t>відеоконференцзв’язку</w:t>
      </w:r>
      <w:proofErr w:type="spellEnd"/>
      <w:r w:rsidRPr="00392A05">
        <w:rPr>
          <w:bCs/>
        </w:rPr>
        <w:t xml:space="preserve">. </w:t>
      </w:r>
      <w:bookmarkStart w:id="0" w:name="_GoBack"/>
      <w:bookmarkEnd w:id="0"/>
    </w:p>
    <w:p w:rsidR="008277B5" w:rsidRPr="008277B5" w:rsidRDefault="008277B5" w:rsidP="007E6DD2">
      <w:pPr>
        <w:pStyle w:val="a3"/>
        <w:jc w:val="both"/>
      </w:pPr>
      <w:proofErr w:type="spellStart"/>
      <w:r w:rsidRPr="00501260">
        <w:t>Найближчий</w:t>
      </w:r>
      <w:proofErr w:type="spellEnd"/>
      <w:r w:rsidRPr="00501260">
        <w:t xml:space="preserve"> суд, до </w:t>
      </w:r>
      <w:proofErr w:type="spellStart"/>
      <w:r w:rsidRPr="00501260">
        <w:t>якого</w:t>
      </w:r>
      <w:proofErr w:type="spellEnd"/>
      <w:r w:rsidRPr="00501260">
        <w:t xml:space="preserve"> </w:t>
      </w:r>
      <w:proofErr w:type="spellStart"/>
      <w:r w:rsidRPr="00501260">
        <w:t>може</w:t>
      </w:r>
      <w:proofErr w:type="spellEnd"/>
      <w:r w:rsidRPr="00501260">
        <w:t xml:space="preserve"> </w:t>
      </w:r>
      <w:proofErr w:type="spellStart"/>
      <w:r w:rsidRPr="00501260">
        <w:t>прибути</w:t>
      </w:r>
      <w:proofErr w:type="spellEnd"/>
      <w:r w:rsidRPr="00501260">
        <w:t xml:space="preserve"> (</w:t>
      </w:r>
      <w:r w:rsidRPr="007E6DD2">
        <w:rPr>
          <w:i/>
          <w:lang w:val="uk-UA"/>
        </w:rPr>
        <w:t xml:space="preserve">особа </w:t>
      </w:r>
      <w:r w:rsidRPr="00501260">
        <w:rPr>
          <w:i/>
          <w:lang w:val="uk-UA"/>
        </w:rPr>
        <w:t>чи представник</w:t>
      </w:r>
      <w:r w:rsidRPr="00501260">
        <w:rPr>
          <w:i/>
        </w:rPr>
        <w:t xml:space="preserve"> </w:t>
      </w:r>
      <w:proofErr w:type="spellStart"/>
      <w:proofErr w:type="gramStart"/>
      <w:r w:rsidRPr="00501260">
        <w:rPr>
          <w:i/>
        </w:rPr>
        <w:t>п</w:t>
      </w:r>
      <w:proofErr w:type="gramEnd"/>
      <w:r w:rsidRPr="00501260">
        <w:rPr>
          <w:i/>
        </w:rPr>
        <w:t>ідприємства</w:t>
      </w:r>
      <w:proofErr w:type="spellEnd"/>
      <w:r w:rsidRPr="00501260">
        <w:rPr>
          <w:i/>
        </w:rPr>
        <w:t xml:space="preserve">, установи, </w:t>
      </w:r>
      <w:proofErr w:type="spellStart"/>
      <w:r w:rsidRPr="00501260">
        <w:rPr>
          <w:i/>
        </w:rPr>
        <w:t>організації</w:t>
      </w:r>
      <w:proofErr w:type="spellEnd"/>
      <w:r w:rsidRPr="00501260">
        <w:t xml:space="preserve">) для </w:t>
      </w:r>
      <w:proofErr w:type="spellStart"/>
      <w:r w:rsidRPr="00501260">
        <w:t>участі</w:t>
      </w:r>
      <w:proofErr w:type="spellEnd"/>
      <w:r w:rsidRPr="00501260">
        <w:t xml:space="preserve"> у </w:t>
      </w:r>
      <w:proofErr w:type="spellStart"/>
      <w:r w:rsidRPr="00501260">
        <w:t>вищевказаному</w:t>
      </w:r>
      <w:proofErr w:type="spellEnd"/>
      <w:r w:rsidRPr="00501260">
        <w:t xml:space="preserve"> </w:t>
      </w:r>
      <w:proofErr w:type="gramStart"/>
      <w:r w:rsidRPr="00501260">
        <w:t>судовому</w:t>
      </w:r>
      <w:proofErr w:type="gramEnd"/>
      <w:r w:rsidRPr="00501260">
        <w:t xml:space="preserve"> </w:t>
      </w:r>
      <w:proofErr w:type="spellStart"/>
      <w:r w:rsidRPr="00501260">
        <w:t>засіданні</w:t>
      </w:r>
      <w:proofErr w:type="spellEnd"/>
      <w:r w:rsidRPr="00501260">
        <w:t xml:space="preserve"> у </w:t>
      </w:r>
      <w:proofErr w:type="spellStart"/>
      <w:r w:rsidRPr="00501260">
        <w:t>режимі</w:t>
      </w:r>
      <w:proofErr w:type="spellEnd"/>
      <w:r w:rsidRPr="00501260">
        <w:t xml:space="preserve"> </w:t>
      </w:r>
      <w:proofErr w:type="spellStart"/>
      <w:r w:rsidRPr="00501260">
        <w:t>відеоконференції</w:t>
      </w:r>
      <w:proofErr w:type="spellEnd"/>
      <w:r w:rsidRPr="00501260">
        <w:t xml:space="preserve">, </w:t>
      </w:r>
      <w:proofErr w:type="spellStart"/>
      <w:r w:rsidRPr="00501260">
        <w:t>знаходиться</w:t>
      </w:r>
      <w:proofErr w:type="spellEnd"/>
      <w:r w:rsidRPr="00501260">
        <w:t xml:space="preserve"> за </w:t>
      </w:r>
      <w:proofErr w:type="spellStart"/>
      <w:r w:rsidRPr="00501260">
        <w:t>адресою</w:t>
      </w:r>
      <w:proofErr w:type="spellEnd"/>
      <w:r w:rsidRPr="00501260">
        <w:t xml:space="preserve">: </w:t>
      </w:r>
      <w:r w:rsidRPr="008277B5">
        <w:t>_______________________________________________________</w:t>
      </w:r>
    </w:p>
    <w:p w:rsidR="008277B5" w:rsidRPr="008277B5" w:rsidRDefault="008277B5" w:rsidP="008277B5">
      <w:pPr>
        <w:pStyle w:val="a3"/>
      </w:pPr>
      <w:r w:rsidRPr="008277B5">
        <w:t xml:space="preserve">                                                       </w:t>
      </w:r>
      <w:r w:rsidRPr="00501260">
        <w:t>(</w:t>
      </w:r>
      <w:proofErr w:type="spellStart"/>
      <w:r w:rsidRPr="00501260">
        <w:rPr>
          <w:i/>
        </w:rPr>
        <w:t>назва</w:t>
      </w:r>
      <w:proofErr w:type="spellEnd"/>
      <w:r w:rsidRPr="00501260">
        <w:rPr>
          <w:i/>
        </w:rPr>
        <w:t xml:space="preserve"> та адреса суду</w:t>
      </w:r>
      <w:r>
        <w:t xml:space="preserve">) </w:t>
      </w:r>
    </w:p>
    <w:p w:rsidR="008277B5" w:rsidRPr="008277B5" w:rsidRDefault="00B66818" w:rsidP="008277B5">
      <w:pPr>
        <w:widowControl w:val="0"/>
        <w:autoSpaceDE w:val="0"/>
        <w:autoSpaceDN w:val="0"/>
        <w:adjustRightInd w:val="0"/>
        <w:spacing w:line="23" w:lineRule="atLeast"/>
        <w:ind w:right="-20"/>
        <w:jc w:val="both"/>
      </w:pPr>
      <w:proofErr w:type="spellStart"/>
      <w:r w:rsidRPr="00392A05">
        <w:rPr>
          <w:bCs/>
        </w:rPr>
        <w:t>Обов’язок</w:t>
      </w:r>
      <w:proofErr w:type="spellEnd"/>
      <w:r w:rsidRPr="00392A05">
        <w:t xml:space="preserve"> </w:t>
      </w:r>
      <w:proofErr w:type="spellStart"/>
      <w:r w:rsidRPr="00392A05">
        <w:rPr>
          <w:bCs/>
        </w:rPr>
        <w:t>забезпечити</w:t>
      </w:r>
      <w:proofErr w:type="spellEnd"/>
      <w:r w:rsidRPr="00392A05">
        <w:t xml:space="preserve"> </w:t>
      </w:r>
      <w:proofErr w:type="spellStart"/>
      <w:r w:rsidRPr="00392A05">
        <w:rPr>
          <w:bCs/>
        </w:rPr>
        <w:t>проведення</w:t>
      </w:r>
      <w:proofErr w:type="spellEnd"/>
      <w:r w:rsidRPr="00392A05">
        <w:t xml:space="preserve"> </w:t>
      </w:r>
      <w:proofErr w:type="gramStart"/>
      <w:r w:rsidRPr="00392A05">
        <w:rPr>
          <w:bCs/>
        </w:rPr>
        <w:t>судового</w:t>
      </w:r>
      <w:proofErr w:type="gramEnd"/>
      <w:r w:rsidRPr="00392A05">
        <w:t xml:space="preserve"> </w:t>
      </w:r>
      <w:proofErr w:type="spellStart"/>
      <w:r w:rsidRPr="00392A05">
        <w:rPr>
          <w:bCs/>
        </w:rPr>
        <w:t>засідання</w:t>
      </w:r>
      <w:proofErr w:type="spellEnd"/>
      <w:r w:rsidRPr="00392A05">
        <w:t xml:space="preserve"> </w:t>
      </w:r>
      <w:r w:rsidRPr="00392A05">
        <w:rPr>
          <w:bCs/>
        </w:rPr>
        <w:t>в</w:t>
      </w:r>
      <w:r w:rsidRPr="00392A05">
        <w:t xml:space="preserve"> </w:t>
      </w:r>
      <w:proofErr w:type="spellStart"/>
      <w:r w:rsidRPr="00392A05">
        <w:rPr>
          <w:bCs/>
        </w:rPr>
        <w:t>режимі</w:t>
      </w:r>
      <w:proofErr w:type="spellEnd"/>
      <w:r w:rsidRPr="00392A05">
        <w:t xml:space="preserve"> </w:t>
      </w:r>
      <w:proofErr w:type="spellStart"/>
      <w:r w:rsidRPr="00392A05">
        <w:rPr>
          <w:bCs/>
        </w:rPr>
        <w:t>відеоконференцзв’язку</w:t>
      </w:r>
      <w:proofErr w:type="spellEnd"/>
      <w:r w:rsidRPr="00392A05">
        <w:rPr>
          <w:bCs/>
        </w:rPr>
        <w:t xml:space="preserve"> прошу </w:t>
      </w:r>
      <w:proofErr w:type="spellStart"/>
      <w:r w:rsidRPr="00392A05">
        <w:rPr>
          <w:bCs/>
        </w:rPr>
        <w:t>покласти</w:t>
      </w:r>
      <w:proofErr w:type="spellEnd"/>
      <w:r w:rsidRPr="00392A05">
        <w:t xml:space="preserve"> </w:t>
      </w:r>
      <w:r w:rsidRPr="00392A05">
        <w:rPr>
          <w:bCs/>
        </w:rPr>
        <w:t>на</w:t>
      </w:r>
      <w:r w:rsidRPr="00392A05">
        <w:t xml:space="preserve"> _____________________________________</w:t>
      </w:r>
      <w:r>
        <w:t>_</w:t>
      </w:r>
      <w:r w:rsidR="008277B5" w:rsidRPr="008277B5">
        <w:t>_______________________</w:t>
      </w:r>
    </w:p>
    <w:p w:rsidR="00B66818" w:rsidRPr="008277B5" w:rsidRDefault="008277B5" w:rsidP="008277B5">
      <w:pPr>
        <w:widowControl w:val="0"/>
        <w:autoSpaceDE w:val="0"/>
        <w:autoSpaceDN w:val="0"/>
        <w:adjustRightInd w:val="0"/>
        <w:spacing w:line="23" w:lineRule="atLeast"/>
        <w:ind w:right="-20"/>
        <w:jc w:val="both"/>
      </w:pPr>
      <w:r w:rsidRPr="008277B5">
        <w:t xml:space="preserve">              </w:t>
      </w:r>
      <w:r w:rsidR="00603B9F" w:rsidRPr="00603B9F">
        <w:t xml:space="preserve">                     </w:t>
      </w:r>
      <w:r w:rsidRPr="008277B5">
        <w:t xml:space="preserve">  </w:t>
      </w:r>
      <w:r w:rsidR="00B66818" w:rsidRPr="00392A05">
        <w:rPr>
          <w:i/>
        </w:rPr>
        <w:t>(</w:t>
      </w:r>
      <w:proofErr w:type="spellStart"/>
      <w:r w:rsidR="00B66818" w:rsidRPr="00392A05">
        <w:rPr>
          <w:i/>
        </w:rPr>
        <w:t>зазначити</w:t>
      </w:r>
      <w:proofErr w:type="spellEnd"/>
      <w:r w:rsidR="00B66818" w:rsidRPr="00392A05">
        <w:rPr>
          <w:i/>
        </w:rPr>
        <w:t xml:space="preserve"> суд, в </w:t>
      </w:r>
      <w:proofErr w:type="spellStart"/>
      <w:r w:rsidR="00B66818" w:rsidRPr="00392A05">
        <w:rPr>
          <w:i/>
        </w:rPr>
        <w:t>якому</w:t>
      </w:r>
      <w:proofErr w:type="spellEnd"/>
      <w:r w:rsidR="00B66818" w:rsidRPr="00392A05">
        <w:rPr>
          <w:i/>
        </w:rPr>
        <w:t xml:space="preserve"> </w:t>
      </w:r>
      <w:proofErr w:type="spellStart"/>
      <w:r w:rsidR="00B66818" w:rsidRPr="00392A05">
        <w:rPr>
          <w:i/>
        </w:rPr>
        <w:t>необхідно</w:t>
      </w:r>
      <w:proofErr w:type="spellEnd"/>
      <w:r w:rsidR="00B66818" w:rsidRPr="00392A05">
        <w:rPr>
          <w:i/>
        </w:rPr>
        <w:t xml:space="preserve"> </w:t>
      </w:r>
      <w:proofErr w:type="spellStart"/>
      <w:r w:rsidR="00B66818" w:rsidRPr="00392A05">
        <w:rPr>
          <w:i/>
        </w:rPr>
        <w:t>забезпечити</w:t>
      </w:r>
      <w:proofErr w:type="spellEnd"/>
      <w:r w:rsidR="00B66818" w:rsidRPr="00392A05">
        <w:rPr>
          <w:i/>
        </w:rPr>
        <w:t xml:space="preserve"> </w:t>
      </w:r>
      <w:proofErr w:type="spellStart"/>
      <w:r w:rsidR="00B66818" w:rsidRPr="00392A05">
        <w:rPr>
          <w:i/>
        </w:rPr>
        <w:t>проведення</w:t>
      </w:r>
      <w:proofErr w:type="spellEnd"/>
      <w:r w:rsidR="00B66818" w:rsidRPr="00392A05">
        <w:rPr>
          <w:i/>
        </w:rPr>
        <w:t>)</w:t>
      </w:r>
    </w:p>
    <w:p w:rsidR="00B66818" w:rsidRPr="00392A05" w:rsidRDefault="00B66818" w:rsidP="00B66818">
      <w:pPr>
        <w:widowControl w:val="0"/>
        <w:autoSpaceDE w:val="0"/>
        <w:autoSpaceDN w:val="0"/>
        <w:adjustRightInd w:val="0"/>
        <w:spacing w:line="240" w:lineRule="exact"/>
        <w:rPr>
          <w:i/>
        </w:rPr>
      </w:pPr>
    </w:p>
    <w:p w:rsidR="00B66818" w:rsidRDefault="00B66818" w:rsidP="00B66818">
      <w:pPr>
        <w:widowControl w:val="0"/>
        <w:autoSpaceDE w:val="0"/>
        <w:autoSpaceDN w:val="0"/>
        <w:adjustRightInd w:val="0"/>
        <w:spacing w:line="240" w:lineRule="exact"/>
      </w:pPr>
    </w:p>
    <w:p w:rsidR="00B66818" w:rsidRPr="00392A05" w:rsidRDefault="00B66818" w:rsidP="00B66818">
      <w:pPr>
        <w:widowControl w:val="0"/>
        <w:tabs>
          <w:tab w:val="left" w:pos="8102"/>
        </w:tabs>
        <w:autoSpaceDE w:val="0"/>
        <w:autoSpaceDN w:val="0"/>
        <w:adjustRightInd w:val="0"/>
        <w:ind w:right="-20"/>
      </w:pPr>
      <w:r w:rsidRPr="00392A05">
        <w:rPr>
          <w:b/>
          <w:bCs/>
        </w:rPr>
        <w:t>Да</w:t>
      </w:r>
      <w:r w:rsidRPr="00392A05">
        <w:rPr>
          <w:b/>
          <w:bCs/>
          <w:spacing w:val="-2"/>
          <w:w w:val="99"/>
        </w:rPr>
        <w:t>т</w:t>
      </w:r>
      <w:r w:rsidRPr="00392A05">
        <w:rPr>
          <w:b/>
          <w:bCs/>
        </w:rPr>
        <w:t>а</w:t>
      </w:r>
      <w:r>
        <w:rPr>
          <w:b/>
          <w:bCs/>
        </w:rPr>
        <w:tab/>
      </w:r>
      <w:proofErr w:type="spellStart"/>
      <w:proofErr w:type="gramStart"/>
      <w:r w:rsidRPr="00392A05">
        <w:rPr>
          <w:b/>
          <w:bCs/>
          <w:spacing w:val="-1"/>
        </w:rPr>
        <w:t>П</w:t>
      </w:r>
      <w:proofErr w:type="gramEnd"/>
      <w:r w:rsidRPr="00392A05">
        <w:rPr>
          <w:b/>
          <w:bCs/>
          <w:spacing w:val="-2"/>
        </w:rPr>
        <w:t>і</w:t>
      </w:r>
      <w:r w:rsidRPr="00392A05">
        <w:rPr>
          <w:b/>
          <w:bCs/>
          <w:spacing w:val="1"/>
        </w:rPr>
        <w:t>д</w:t>
      </w:r>
      <w:r w:rsidRPr="00392A05">
        <w:rPr>
          <w:b/>
          <w:bCs/>
          <w:spacing w:val="-1"/>
          <w:w w:val="99"/>
        </w:rPr>
        <w:t>пи</w:t>
      </w:r>
      <w:r w:rsidRPr="00392A05">
        <w:rPr>
          <w:b/>
          <w:bCs/>
        </w:rPr>
        <w:t>с</w:t>
      </w:r>
      <w:proofErr w:type="spellEnd"/>
    </w:p>
    <w:p w:rsidR="00B66818" w:rsidRPr="00501260" w:rsidRDefault="00B66818" w:rsidP="00B66818">
      <w:pPr>
        <w:rPr>
          <w:lang w:val="uk-UA"/>
        </w:rPr>
      </w:pPr>
    </w:p>
    <w:p w:rsidR="000A261F" w:rsidRDefault="000A261F" w:rsidP="000A261F">
      <w:pPr>
        <w:pStyle w:val="rvps2"/>
        <w:shd w:val="clear" w:color="auto" w:fill="FFFFFF"/>
        <w:spacing w:before="0" w:beforeAutospacing="0" w:after="86" w:afterAutospacing="0"/>
        <w:jc w:val="both"/>
        <w:rPr>
          <w:color w:val="000000"/>
          <w:sz w:val="14"/>
          <w:szCs w:val="14"/>
        </w:rPr>
      </w:pPr>
    </w:p>
    <w:sectPr w:rsidR="000A261F" w:rsidSect="006A6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37" w:rsidRDefault="00724737" w:rsidP="007E6DD2">
      <w:r>
        <w:separator/>
      </w:r>
    </w:p>
  </w:endnote>
  <w:endnote w:type="continuationSeparator" w:id="0">
    <w:p w:rsidR="00724737" w:rsidRDefault="00724737" w:rsidP="007E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2" w:rsidRDefault="007E6DD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2" w:rsidRDefault="007E6DD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2" w:rsidRDefault="007E6D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37" w:rsidRDefault="00724737" w:rsidP="007E6DD2">
      <w:r>
        <w:separator/>
      </w:r>
    </w:p>
  </w:footnote>
  <w:footnote w:type="continuationSeparator" w:id="0">
    <w:p w:rsidR="00724737" w:rsidRDefault="00724737" w:rsidP="007E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2" w:rsidRDefault="0072473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98251" o:spid="_x0000_s2050" type="#_x0000_t136" style="position:absolute;margin-left:0;margin-top:0;width:494.6pt;height:164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2" w:rsidRDefault="0072473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98252" o:spid="_x0000_s2051" type="#_x0000_t136" style="position:absolute;margin-left:0;margin-top:0;width:494.6pt;height:164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2" w:rsidRDefault="0072473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098250" o:spid="_x0000_s2049" type="#_x0000_t136" style="position:absolute;margin-left:0;margin-top:0;width:494.6pt;height:164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32F"/>
    <w:multiLevelType w:val="multilevel"/>
    <w:tmpl w:val="9D7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818"/>
    <w:rsid w:val="00006504"/>
    <w:rsid w:val="00055C00"/>
    <w:rsid w:val="000A261F"/>
    <w:rsid w:val="00247B70"/>
    <w:rsid w:val="002B20B7"/>
    <w:rsid w:val="002E4260"/>
    <w:rsid w:val="00355CFB"/>
    <w:rsid w:val="003B35DC"/>
    <w:rsid w:val="003D3237"/>
    <w:rsid w:val="00470EBC"/>
    <w:rsid w:val="00603B9F"/>
    <w:rsid w:val="006236FC"/>
    <w:rsid w:val="00636484"/>
    <w:rsid w:val="00674998"/>
    <w:rsid w:val="006A682B"/>
    <w:rsid w:val="00724737"/>
    <w:rsid w:val="007E6DD2"/>
    <w:rsid w:val="008277B5"/>
    <w:rsid w:val="00996271"/>
    <w:rsid w:val="009E3727"/>
    <w:rsid w:val="00AC3B03"/>
    <w:rsid w:val="00B66818"/>
    <w:rsid w:val="00BA30C9"/>
    <w:rsid w:val="00BE28F2"/>
    <w:rsid w:val="00C5425D"/>
    <w:rsid w:val="00E44DDE"/>
    <w:rsid w:val="00EE02A4"/>
    <w:rsid w:val="00F30AD2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27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3">
    <w:name w:val="No Spacing"/>
    <w:uiPriority w:val="1"/>
    <w:qFormat/>
    <w:rsid w:val="00827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55CFB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355CFB"/>
    <w:rPr>
      <w:color w:val="0000FF"/>
      <w:u w:val="single"/>
    </w:rPr>
  </w:style>
  <w:style w:type="character" w:customStyle="1" w:styleId="dat">
    <w:name w:val="dat"/>
    <w:basedOn w:val="a0"/>
    <w:rsid w:val="00355CFB"/>
  </w:style>
  <w:style w:type="character" w:styleId="a5">
    <w:name w:val="Strong"/>
    <w:basedOn w:val="a0"/>
    <w:uiPriority w:val="22"/>
    <w:qFormat/>
    <w:rsid w:val="00355CF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6DD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6D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7E6DD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6D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70E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EB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ComputerLand</cp:lastModifiedBy>
  <cp:revision>4</cp:revision>
  <cp:lastPrinted>2017-11-09T08:43:00Z</cp:lastPrinted>
  <dcterms:created xsi:type="dcterms:W3CDTF">2018-07-06T12:30:00Z</dcterms:created>
  <dcterms:modified xsi:type="dcterms:W3CDTF">2018-07-06T12:32:00Z</dcterms:modified>
</cp:coreProperties>
</file>