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ECC" w:rsidRDefault="002D2ECC" w:rsidP="002D2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ECC" w:rsidRDefault="002D2ECC" w:rsidP="002D2EC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>Огляд даних про стан здійснення правосуддя</w:t>
      </w:r>
    </w:p>
    <w:p w:rsidR="002D2ECC" w:rsidRDefault="002D2ECC" w:rsidP="002D2EC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</w:pPr>
      <w:r w:rsidRPr="00F47472"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>Широківськ</w:t>
      </w:r>
      <w:r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>им районним судом</w:t>
      </w:r>
      <w:r w:rsidRPr="00F47472"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 xml:space="preserve"> Дніпропетровської </w:t>
      </w:r>
      <w:r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>області</w:t>
      </w:r>
    </w:p>
    <w:p w:rsidR="002D2ECC" w:rsidRPr="00D24818" w:rsidRDefault="00271242" w:rsidP="002D2EC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>у 201</w:t>
      </w:r>
      <w:r w:rsidR="00773C0C">
        <w:rPr>
          <w:rFonts w:ascii="Times New Roman" w:eastAsia="Times New Roman" w:hAnsi="Times New Roman"/>
          <w:b/>
          <w:bCs/>
          <w:spacing w:val="-2"/>
          <w:sz w:val="32"/>
          <w:szCs w:val="28"/>
          <w:lang w:val="ru-RU" w:eastAsia="ru-RU"/>
        </w:rPr>
        <w:t>9</w:t>
      </w:r>
      <w:r>
        <w:rPr>
          <w:rFonts w:ascii="Times New Roman" w:eastAsia="Times New Roman" w:hAnsi="Times New Roman"/>
          <w:b/>
          <w:bCs/>
          <w:spacing w:val="-2"/>
          <w:sz w:val="32"/>
          <w:szCs w:val="28"/>
          <w:lang w:eastAsia="ru-RU"/>
        </w:rPr>
        <w:t xml:space="preserve"> році</w:t>
      </w:r>
    </w:p>
    <w:p w:rsidR="002D2ECC" w:rsidRDefault="002D2ECC" w:rsidP="002D2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CC" w:rsidRPr="00213104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104">
        <w:rPr>
          <w:rFonts w:ascii="Times New Roman" w:hAnsi="Times New Roman"/>
          <w:sz w:val="28"/>
          <w:szCs w:val="28"/>
        </w:rPr>
        <w:t>Місцевий суд є основною ланкою в системі судів загальної юрисдикції. Це випливає насамперед з того, що суди саме цього рівня розглядають усі кримінальні, цивільні, господарські та адміністративні справи, за винятком тих, які віднесено законодавством до компетенції інших судів.</w:t>
      </w:r>
    </w:p>
    <w:p w:rsidR="002D2ECC" w:rsidRPr="00213104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104">
        <w:rPr>
          <w:rFonts w:ascii="Times New Roman" w:hAnsi="Times New Roman"/>
          <w:sz w:val="28"/>
          <w:szCs w:val="28"/>
        </w:rPr>
        <w:t>Належне упорядкування, оптимізація діяльності суду сприяє вирішенню покладених на нього законом завдань, вимагає чіткої організації його роботи, створення необхідних передумов для ефективної реалізації постановленої мети і дає змогу з мінімальними зусиллями досягти її здійснення. Проблеми організації роботи суду, оптимізації його діяльності не є предметом науки кримінального та цивільного процесу.</w:t>
      </w:r>
      <w:r>
        <w:rPr>
          <w:rFonts w:ascii="Times New Roman" w:hAnsi="Times New Roman"/>
          <w:sz w:val="28"/>
          <w:szCs w:val="28"/>
        </w:rPr>
        <w:t xml:space="preserve"> Однак, це передусім безпосередньо впливає на саму якість роботи Широківського районного суду Дніпропетровської області (надалі – суд).  </w:t>
      </w:r>
    </w:p>
    <w:p w:rsidR="002D2ECC" w:rsidRPr="00773C0C" w:rsidRDefault="002D2ECC" w:rsidP="004D48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Також не останніми факторами є </w:t>
      </w:r>
      <w:r w:rsidRPr="00213104">
        <w:rPr>
          <w:rFonts w:ascii="Times New Roman" w:hAnsi="Times New Roman"/>
          <w:sz w:val="28"/>
          <w:szCs w:val="28"/>
        </w:rPr>
        <w:t>службове навантаження; матеріально-технічне та інформаційне забезпечення судів; планування роботи; раціональний розподіл праці, створення її належних умов та підтримання організаційного порядку, здорової психологічної атмосфери у колективі та ін.</w:t>
      </w:r>
    </w:p>
    <w:p w:rsidR="004D4879" w:rsidRDefault="008A68E0" w:rsidP="004D4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</w:rPr>
      </w:pPr>
      <w:r w:rsidRPr="008A68E0">
        <w:rPr>
          <w:rFonts w:ascii="Times New Roman" w:hAnsi="Times New Roman"/>
          <w:sz w:val="28"/>
          <w:szCs w:val="28"/>
        </w:rPr>
        <w:t xml:space="preserve">Штатна чисельність суддів Широківського районного суду Дніпропетровської області становить 3 (три) одиниці. </w:t>
      </w:r>
      <w:r w:rsidR="004D4879">
        <w:rPr>
          <w:rFonts w:ascii="Times New Roman" w:hAnsi="Times New Roman"/>
          <w:sz w:val="28"/>
          <w:szCs w:val="28"/>
        </w:rPr>
        <w:t>У 2019 році с</w:t>
      </w:r>
      <w:r w:rsidRPr="008A68E0">
        <w:rPr>
          <w:rFonts w:ascii="Times New Roman" w:hAnsi="Times New Roman"/>
          <w:sz w:val="28"/>
          <w:szCs w:val="28"/>
        </w:rPr>
        <w:t>уддя Охнач Ольга Володимирівна, згідно наказу суду № 73-В від 13.12.2016, перебува</w:t>
      </w:r>
      <w:r w:rsidR="004D4879">
        <w:rPr>
          <w:rFonts w:ascii="Times New Roman" w:hAnsi="Times New Roman"/>
          <w:sz w:val="28"/>
          <w:szCs w:val="28"/>
        </w:rPr>
        <w:t>ла</w:t>
      </w:r>
      <w:r w:rsidRPr="008A68E0">
        <w:rPr>
          <w:rFonts w:ascii="Times New Roman" w:hAnsi="Times New Roman"/>
          <w:sz w:val="28"/>
          <w:szCs w:val="28"/>
        </w:rPr>
        <w:t xml:space="preserve"> у відпустці для догляду за дитиною до досягнення нею трирічного віку по 02 вересня 2019 року</w:t>
      </w:r>
      <w:r w:rsidR="004D4879">
        <w:rPr>
          <w:rFonts w:ascii="Times New Roman" w:hAnsi="Times New Roman"/>
          <w:sz w:val="28"/>
          <w:szCs w:val="28"/>
        </w:rPr>
        <w:t xml:space="preserve">. </w:t>
      </w:r>
      <w:r w:rsidR="004D4879">
        <w:rPr>
          <w:b/>
          <w:sz w:val="32"/>
          <w:szCs w:val="32"/>
        </w:rPr>
        <w:t xml:space="preserve"> </w:t>
      </w:r>
    </w:p>
    <w:p w:rsidR="008A68E0" w:rsidRPr="008A68E0" w:rsidRDefault="008A68E0" w:rsidP="004D48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8E0">
        <w:rPr>
          <w:rFonts w:ascii="Times New Roman" w:hAnsi="Times New Roman"/>
          <w:sz w:val="28"/>
          <w:szCs w:val="28"/>
        </w:rPr>
        <w:t xml:space="preserve">Одна посада судді Широківського районного суду Дніпропетровської області, з 20 жовтня 2016 року є вакантною. </w:t>
      </w:r>
    </w:p>
    <w:p w:rsidR="002D2ECC" w:rsidRPr="00D923AD" w:rsidRDefault="002D2ECC" w:rsidP="00F047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A23">
        <w:rPr>
          <w:rFonts w:ascii="Times New Roman" w:hAnsi="Times New Roman"/>
          <w:sz w:val="28"/>
          <w:szCs w:val="28"/>
        </w:rPr>
        <w:t xml:space="preserve">За даними судової статистики за звітній період </w:t>
      </w:r>
      <w:r w:rsidR="00B124E4" w:rsidRPr="00F51A23">
        <w:rPr>
          <w:rFonts w:ascii="Times New Roman" w:hAnsi="Times New Roman"/>
          <w:sz w:val="28"/>
          <w:szCs w:val="28"/>
        </w:rPr>
        <w:t>знаходилось в провадженні 2</w:t>
      </w:r>
      <w:r w:rsidR="0034490E">
        <w:rPr>
          <w:rFonts w:ascii="Times New Roman" w:hAnsi="Times New Roman"/>
          <w:sz w:val="28"/>
          <w:szCs w:val="28"/>
        </w:rPr>
        <w:t>130</w:t>
      </w:r>
      <w:r w:rsidR="00B124E4" w:rsidRPr="00F51A23">
        <w:rPr>
          <w:rFonts w:ascii="Times New Roman" w:hAnsi="Times New Roman"/>
          <w:sz w:val="28"/>
          <w:szCs w:val="28"/>
        </w:rPr>
        <w:t xml:space="preserve"> справ та матеріалів усіх категорій, із них надійшло </w:t>
      </w:r>
      <w:r w:rsidRPr="00F51A23">
        <w:rPr>
          <w:rFonts w:ascii="Times New Roman" w:hAnsi="Times New Roman"/>
          <w:sz w:val="28"/>
          <w:szCs w:val="28"/>
        </w:rPr>
        <w:t>на адресу суду</w:t>
      </w:r>
      <w:r w:rsidR="00B124E4" w:rsidRPr="00F51A23">
        <w:rPr>
          <w:rFonts w:ascii="Times New Roman" w:hAnsi="Times New Roman"/>
          <w:sz w:val="28"/>
          <w:szCs w:val="28"/>
        </w:rPr>
        <w:t xml:space="preserve"> у 2019 році</w:t>
      </w:r>
      <w:r w:rsidRPr="00F51A23">
        <w:rPr>
          <w:rFonts w:ascii="Times New Roman" w:hAnsi="Times New Roman"/>
          <w:sz w:val="28"/>
          <w:szCs w:val="28"/>
        </w:rPr>
        <w:t xml:space="preserve"> </w:t>
      </w:r>
      <w:r w:rsidR="00B124E4" w:rsidRPr="00F51A23">
        <w:rPr>
          <w:rFonts w:ascii="Times New Roman" w:hAnsi="Times New Roman"/>
          <w:sz w:val="28"/>
          <w:szCs w:val="28"/>
        </w:rPr>
        <w:t xml:space="preserve">- </w:t>
      </w:r>
      <w:r w:rsidR="0034490E">
        <w:rPr>
          <w:rFonts w:ascii="Times New Roman" w:hAnsi="Times New Roman"/>
          <w:sz w:val="28"/>
          <w:szCs w:val="28"/>
        </w:rPr>
        <w:t>1631</w:t>
      </w:r>
      <w:r w:rsidRPr="00F51A23">
        <w:rPr>
          <w:rFonts w:ascii="Times New Roman" w:hAnsi="Times New Roman"/>
          <w:sz w:val="28"/>
          <w:szCs w:val="28"/>
        </w:rPr>
        <w:t>,</w:t>
      </w:r>
      <w:r w:rsidR="00B124E4" w:rsidRPr="00F51A23">
        <w:rPr>
          <w:rFonts w:ascii="Times New Roman" w:hAnsi="Times New Roman"/>
          <w:sz w:val="28"/>
          <w:szCs w:val="28"/>
        </w:rPr>
        <w:t xml:space="preserve"> розглянуто – 16</w:t>
      </w:r>
      <w:r w:rsidR="0034490E">
        <w:rPr>
          <w:rFonts w:ascii="Times New Roman" w:hAnsi="Times New Roman"/>
          <w:sz w:val="28"/>
          <w:szCs w:val="28"/>
        </w:rPr>
        <w:t>8</w:t>
      </w:r>
      <w:r w:rsidR="007447C2">
        <w:rPr>
          <w:rFonts w:ascii="Times New Roman" w:hAnsi="Times New Roman"/>
          <w:sz w:val="28"/>
          <w:szCs w:val="28"/>
        </w:rPr>
        <w:t>4</w:t>
      </w:r>
      <w:r w:rsidR="00B124E4" w:rsidRPr="00F51A23">
        <w:rPr>
          <w:rFonts w:ascii="Times New Roman" w:hAnsi="Times New Roman"/>
          <w:sz w:val="28"/>
          <w:szCs w:val="28"/>
        </w:rPr>
        <w:t>.</w:t>
      </w:r>
      <w:r w:rsidRPr="00F51A23">
        <w:rPr>
          <w:rFonts w:ascii="Times New Roman" w:hAnsi="Times New Roman"/>
          <w:sz w:val="28"/>
          <w:szCs w:val="28"/>
        </w:rPr>
        <w:t xml:space="preserve"> </w:t>
      </w:r>
      <w:r w:rsidR="00B124E4" w:rsidRPr="00F51A23">
        <w:rPr>
          <w:rFonts w:ascii="Times New Roman" w:hAnsi="Times New Roman"/>
          <w:sz w:val="28"/>
          <w:szCs w:val="28"/>
        </w:rPr>
        <w:t>Н</w:t>
      </w:r>
      <w:r w:rsidRPr="00F51A23">
        <w:rPr>
          <w:rFonts w:ascii="Times New Roman" w:hAnsi="Times New Roman"/>
          <w:sz w:val="28"/>
          <w:szCs w:val="28"/>
        </w:rPr>
        <w:t>авант</w:t>
      </w:r>
      <w:r w:rsidR="00025837" w:rsidRPr="00F51A23">
        <w:rPr>
          <w:rFonts w:ascii="Times New Roman" w:hAnsi="Times New Roman"/>
          <w:sz w:val="28"/>
          <w:szCs w:val="28"/>
        </w:rPr>
        <w:t>аження</w:t>
      </w:r>
      <w:r w:rsidRPr="00F51A23">
        <w:rPr>
          <w:rFonts w:ascii="Times New Roman" w:hAnsi="Times New Roman"/>
          <w:sz w:val="28"/>
          <w:szCs w:val="28"/>
        </w:rPr>
        <w:t xml:space="preserve"> на суддю </w:t>
      </w:r>
      <w:proofErr w:type="spellStart"/>
      <w:r w:rsidRPr="00F51A23">
        <w:rPr>
          <w:rFonts w:ascii="Times New Roman" w:hAnsi="Times New Roman"/>
          <w:sz w:val="28"/>
          <w:szCs w:val="28"/>
        </w:rPr>
        <w:t>Леонідову</w:t>
      </w:r>
      <w:proofErr w:type="spellEnd"/>
      <w:r w:rsidRPr="00F51A23">
        <w:rPr>
          <w:rFonts w:ascii="Times New Roman" w:hAnsi="Times New Roman"/>
          <w:sz w:val="28"/>
          <w:szCs w:val="28"/>
        </w:rPr>
        <w:t xml:space="preserve"> О.В. </w:t>
      </w:r>
      <w:r w:rsidR="00B124E4" w:rsidRPr="00F51A23">
        <w:rPr>
          <w:rFonts w:ascii="Times New Roman" w:hAnsi="Times New Roman"/>
          <w:sz w:val="28"/>
          <w:szCs w:val="28"/>
        </w:rPr>
        <w:t xml:space="preserve">становить </w:t>
      </w:r>
      <w:r w:rsidRPr="00F51A23">
        <w:rPr>
          <w:rFonts w:ascii="Times New Roman" w:hAnsi="Times New Roman"/>
          <w:sz w:val="28"/>
          <w:szCs w:val="28"/>
        </w:rPr>
        <w:t xml:space="preserve">- </w:t>
      </w:r>
      <w:r w:rsidR="00F51A23" w:rsidRPr="00F51A23">
        <w:rPr>
          <w:rFonts w:ascii="Times New Roman" w:hAnsi="Times New Roman"/>
          <w:sz w:val="28"/>
          <w:szCs w:val="28"/>
        </w:rPr>
        <w:t>16</w:t>
      </w:r>
      <w:r w:rsidR="0034490E">
        <w:rPr>
          <w:rFonts w:ascii="Times New Roman" w:hAnsi="Times New Roman"/>
          <w:sz w:val="28"/>
          <w:szCs w:val="28"/>
        </w:rPr>
        <w:t>71</w:t>
      </w:r>
      <w:r w:rsidRPr="00F51A23">
        <w:rPr>
          <w:rFonts w:ascii="Times New Roman" w:hAnsi="Times New Roman"/>
          <w:sz w:val="28"/>
          <w:szCs w:val="28"/>
        </w:rPr>
        <w:t xml:space="preserve">, </w:t>
      </w:r>
      <w:bookmarkStart w:id="0" w:name="_Hlk28943000"/>
      <w:r w:rsidRPr="00F51A23">
        <w:rPr>
          <w:rFonts w:ascii="Times New Roman" w:hAnsi="Times New Roman"/>
          <w:sz w:val="28"/>
          <w:szCs w:val="28"/>
        </w:rPr>
        <w:t xml:space="preserve">середньомісячне навантаження відповідно </w:t>
      </w:r>
      <w:r w:rsidR="0034490E">
        <w:rPr>
          <w:rFonts w:ascii="Times New Roman" w:hAnsi="Times New Roman"/>
          <w:sz w:val="28"/>
          <w:szCs w:val="28"/>
        </w:rPr>
        <w:t>151,91</w:t>
      </w:r>
      <w:r w:rsidRPr="00F51A23">
        <w:rPr>
          <w:rFonts w:ascii="Times New Roman" w:hAnsi="Times New Roman"/>
          <w:sz w:val="28"/>
          <w:szCs w:val="28"/>
        </w:rPr>
        <w:t xml:space="preserve"> справ та матеріалів усіх кат</w:t>
      </w:r>
      <w:r w:rsidR="00F047FB" w:rsidRPr="00F51A23">
        <w:rPr>
          <w:rFonts w:ascii="Times New Roman" w:hAnsi="Times New Roman"/>
          <w:sz w:val="28"/>
          <w:szCs w:val="28"/>
        </w:rPr>
        <w:t>егорій</w:t>
      </w:r>
      <w:bookmarkEnd w:id="0"/>
      <w:r w:rsidR="00F51A23" w:rsidRPr="00F51A23">
        <w:rPr>
          <w:rFonts w:ascii="Times New Roman" w:hAnsi="Times New Roman"/>
          <w:sz w:val="28"/>
          <w:szCs w:val="28"/>
        </w:rPr>
        <w:t>; на суддю Охнач О.В. – 4</w:t>
      </w:r>
      <w:r w:rsidR="0034490E">
        <w:rPr>
          <w:rFonts w:ascii="Times New Roman" w:hAnsi="Times New Roman"/>
          <w:sz w:val="28"/>
          <w:szCs w:val="28"/>
        </w:rPr>
        <w:t>59</w:t>
      </w:r>
      <w:r w:rsidR="00F51A23" w:rsidRPr="00F51A23">
        <w:rPr>
          <w:rFonts w:ascii="Times New Roman" w:hAnsi="Times New Roman"/>
          <w:sz w:val="28"/>
          <w:szCs w:val="28"/>
        </w:rPr>
        <w:t xml:space="preserve">, середньомісячне навантаження відповідно </w:t>
      </w:r>
      <w:r w:rsidR="0034490E">
        <w:rPr>
          <w:rFonts w:ascii="Times New Roman" w:hAnsi="Times New Roman"/>
          <w:sz w:val="28"/>
          <w:szCs w:val="28"/>
        </w:rPr>
        <w:t>41,73</w:t>
      </w:r>
      <w:r w:rsidR="00F51A23" w:rsidRPr="00F51A23">
        <w:rPr>
          <w:rFonts w:ascii="Times New Roman" w:hAnsi="Times New Roman"/>
          <w:sz w:val="28"/>
          <w:szCs w:val="28"/>
        </w:rPr>
        <w:t xml:space="preserve"> справ та матеріалів усіх категорій.</w:t>
      </w:r>
      <w:r w:rsidRPr="00D923AD">
        <w:rPr>
          <w:rFonts w:ascii="Times New Roman" w:hAnsi="Times New Roman"/>
          <w:sz w:val="28"/>
          <w:szCs w:val="28"/>
        </w:rPr>
        <w:t xml:space="preserve"> </w:t>
      </w:r>
    </w:p>
    <w:p w:rsidR="00EF2FD4" w:rsidRDefault="00EF2FD4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D2ECC" w:rsidRDefault="002D2ECC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Кримінальне судочинство</w:t>
      </w:r>
    </w:p>
    <w:p w:rsidR="00EE0677" w:rsidRDefault="00EE0677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E380F" w:rsidRDefault="009C2698" w:rsidP="009C269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A1ADF">
        <w:rPr>
          <w:rFonts w:ascii="Times New Roman" w:hAnsi="Times New Roman"/>
          <w:sz w:val="28"/>
          <w:szCs w:val="28"/>
        </w:rPr>
        <w:t>У 201</w:t>
      </w:r>
      <w:r w:rsidR="004D4879">
        <w:rPr>
          <w:rFonts w:ascii="Times New Roman" w:hAnsi="Times New Roman"/>
          <w:sz w:val="28"/>
          <w:szCs w:val="28"/>
        </w:rPr>
        <w:t>9</w:t>
      </w:r>
      <w:r w:rsidRPr="003A1ADF">
        <w:rPr>
          <w:rFonts w:ascii="Times New Roman" w:hAnsi="Times New Roman"/>
          <w:sz w:val="28"/>
          <w:szCs w:val="28"/>
        </w:rPr>
        <w:t xml:space="preserve"> році знаходилось в провадженні </w:t>
      </w:r>
      <w:r w:rsidR="00B93CE5" w:rsidRPr="00B93CE5">
        <w:rPr>
          <w:rFonts w:ascii="Times New Roman" w:hAnsi="Times New Roman"/>
          <w:b/>
          <w:bCs/>
          <w:sz w:val="28"/>
          <w:szCs w:val="28"/>
        </w:rPr>
        <w:t>566</w:t>
      </w:r>
      <w:r w:rsidRPr="003A1ADF">
        <w:rPr>
          <w:rFonts w:ascii="Times New Roman" w:hAnsi="Times New Roman"/>
          <w:sz w:val="28"/>
          <w:szCs w:val="28"/>
        </w:rPr>
        <w:t xml:space="preserve"> справ та матеріалів кримінального судочинства</w:t>
      </w:r>
      <w:r w:rsidRPr="009C2698">
        <w:rPr>
          <w:rFonts w:ascii="Times New Roman" w:hAnsi="Times New Roman"/>
          <w:sz w:val="28"/>
          <w:szCs w:val="28"/>
        </w:rPr>
        <w:t xml:space="preserve">. Надійшло </w:t>
      </w:r>
      <w:r w:rsidR="00B93CE5">
        <w:rPr>
          <w:rFonts w:ascii="Times New Roman" w:hAnsi="Times New Roman"/>
          <w:sz w:val="28"/>
          <w:szCs w:val="28"/>
        </w:rPr>
        <w:t>543</w:t>
      </w:r>
      <w:r w:rsidRPr="009C2698">
        <w:rPr>
          <w:rFonts w:ascii="Times New Roman" w:hAnsi="Times New Roman"/>
          <w:sz w:val="28"/>
          <w:szCs w:val="28"/>
        </w:rPr>
        <w:t xml:space="preserve">, розглянуто </w:t>
      </w:r>
      <w:r w:rsidR="00B93CE5">
        <w:rPr>
          <w:rFonts w:ascii="Times New Roman" w:hAnsi="Times New Roman"/>
          <w:sz w:val="28"/>
          <w:szCs w:val="28"/>
        </w:rPr>
        <w:t>527</w:t>
      </w:r>
      <w:r w:rsidR="006D658F">
        <w:rPr>
          <w:rFonts w:ascii="Times New Roman" w:hAnsi="Times New Roman"/>
          <w:sz w:val="28"/>
          <w:szCs w:val="28"/>
        </w:rPr>
        <w:t xml:space="preserve">, з них </w:t>
      </w:r>
      <w:r w:rsidR="00C40C91">
        <w:rPr>
          <w:rFonts w:ascii="Times New Roman" w:hAnsi="Times New Roman"/>
          <w:sz w:val="28"/>
          <w:szCs w:val="28"/>
        </w:rPr>
        <w:t>400</w:t>
      </w:r>
      <w:r w:rsidR="006D658F">
        <w:rPr>
          <w:rFonts w:ascii="Times New Roman" w:hAnsi="Times New Roman"/>
          <w:sz w:val="28"/>
          <w:szCs w:val="28"/>
        </w:rPr>
        <w:t xml:space="preserve"> -задоволено</w:t>
      </w:r>
      <w:r w:rsidRPr="009C2698">
        <w:rPr>
          <w:rFonts w:ascii="Times New Roman" w:hAnsi="Times New Roman"/>
          <w:sz w:val="28"/>
          <w:szCs w:val="28"/>
        </w:rPr>
        <w:t>.</w:t>
      </w:r>
      <w:r w:rsidRPr="009C269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E380F">
        <w:rPr>
          <w:rFonts w:ascii="Times New Roman" w:hAnsi="Times New Roman"/>
          <w:i/>
          <w:sz w:val="28"/>
          <w:szCs w:val="28"/>
        </w:rPr>
        <w:t xml:space="preserve"> </w:t>
      </w:r>
    </w:p>
    <w:p w:rsidR="008E4885" w:rsidRDefault="008E4885" w:rsidP="008E488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Кількість матеріалів кримінального провадження (1-кп), які перебували у провадженні суду - 62 одиниці відносно 65 осіб, з них розглянутих – 22, відносно 22 осіб. За результатами розгляду винесено 18 вироків, з них 1 – виправдувальний, по 4 провадження закрито. На кінець звітного періоду залишок нерозглянутих справ становить 40 одиниць відносно 43 осіб, з них – 6-місяців-рік – 2 справи, понад 1 рік до 2 років – 1 справа, зупинено провадження по 6 справам, з них – 4 розшук, по 2 справам – хвороба обвинуваченого. </w:t>
      </w:r>
    </w:p>
    <w:p w:rsidR="008E4885" w:rsidRDefault="008E4885" w:rsidP="008E488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результатами розгляду (міра покарання за вироками суду) :</w:t>
      </w:r>
    </w:p>
    <w:p w:rsidR="008E4885" w:rsidRDefault="008E4885" w:rsidP="008E488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2-3 років позбавлення волі - 2 особа;</w:t>
      </w:r>
    </w:p>
    <w:p w:rsidR="008E4885" w:rsidRDefault="008E4885" w:rsidP="008E488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 3-5 років позбавлення волі - 3  особа;</w:t>
      </w:r>
    </w:p>
    <w:p w:rsidR="008E4885" w:rsidRDefault="008E4885" w:rsidP="008E488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штраф – 1 особа;</w:t>
      </w:r>
    </w:p>
    <w:p w:rsidR="008E4885" w:rsidRDefault="008E4885" w:rsidP="008E4885">
      <w:pPr>
        <w:pStyle w:val="a4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іспитовий строк – 11 осіб;</w:t>
      </w:r>
    </w:p>
    <w:p w:rsidR="008E4885" w:rsidRDefault="008E4885" w:rsidP="008E4885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Розгляд справ та матеріалів кримінального провадження впродовж року відкладався 105 раз (нездійснення доставки обвинуваченого, що тримається під вартою – 3; неприбуття обвинуваченого (-</w:t>
      </w:r>
      <w:proofErr w:type="spellStart"/>
      <w:r>
        <w:rPr>
          <w:sz w:val="28"/>
          <w:szCs w:val="28"/>
        </w:rPr>
        <w:t>ної</w:t>
      </w:r>
      <w:proofErr w:type="spellEnd"/>
      <w:r>
        <w:rPr>
          <w:sz w:val="28"/>
          <w:szCs w:val="28"/>
        </w:rPr>
        <w:t>) – 37; неприбуття захисника – 1; неприбуття свідків, потерпілих – 4, хвороба обвинуваченого – 2, з інших підстав – 58).</w:t>
      </w:r>
    </w:p>
    <w:p w:rsidR="008E4885" w:rsidRDefault="008E4885" w:rsidP="008E4885">
      <w:pPr>
        <w:pStyle w:val="a4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За звітний період у провадженні суду перебувало 98 матеріалів у порядку виконання судових рішень, з них 97 розглянуто, 1- залишок. За результатами розгляду:</w:t>
      </w:r>
    </w:p>
    <w:p w:rsidR="008E4885" w:rsidRDefault="008E4885" w:rsidP="008E488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53 - задоволено;</w:t>
      </w:r>
    </w:p>
    <w:p w:rsidR="008E4885" w:rsidRDefault="008E4885" w:rsidP="008E488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33 – відмовлено;</w:t>
      </w:r>
    </w:p>
    <w:p w:rsidR="008E4885" w:rsidRDefault="008E4885" w:rsidP="008E488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4 – повернуто;</w:t>
      </w:r>
    </w:p>
    <w:p w:rsidR="008E4885" w:rsidRDefault="008E4885" w:rsidP="008E488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7 - без розгляду;</w:t>
      </w:r>
    </w:p>
    <w:p w:rsidR="008E4885" w:rsidRDefault="008E4885" w:rsidP="008E4885">
      <w:pPr>
        <w:pStyle w:val="a4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1 – залишок.</w:t>
      </w:r>
    </w:p>
    <w:p w:rsidR="00EE0677" w:rsidRDefault="00EE0677" w:rsidP="002D2EC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D2ECC" w:rsidRDefault="00B93CE5" w:rsidP="0023500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500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527</w:t>
      </w:r>
      <w:r w:rsidR="00235004">
        <w:rPr>
          <w:rFonts w:ascii="Times New Roman" w:hAnsi="Times New Roman"/>
          <w:sz w:val="28"/>
          <w:szCs w:val="28"/>
        </w:rPr>
        <w:t xml:space="preserve"> розглянутих справ</w:t>
      </w:r>
      <w:r w:rsidR="006D658F">
        <w:rPr>
          <w:rFonts w:ascii="Times New Roman" w:hAnsi="Times New Roman"/>
          <w:sz w:val="28"/>
          <w:szCs w:val="28"/>
        </w:rPr>
        <w:t xml:space="preserve"> та матеріалів</w:t>
      </w:r>
      <w:r w:rsidR="00235004">
        <w:rPr>
          <w:rFonts w:ascii="Times New Roman" w:hAnsi="Times New Roman"/>
          <w:sz w:val="28"/>
          <w:szCs w:val="28"/>
        </w:rPr>
        <w:t xml:space="preserve"> - </w:t>
      </w:r>
      <w:r w:rsidR="00D57F79">
        <w:rPr>
          <w:rFonts w:ascii="Times New Roman" w:hAnsi="Times New Roman"/>
          <w:sz w:val="28"/>
          <w:szCs w:val="28"/>
        </w:rPr>
        <w:t>18</w:t>
      </w:r>
      <w:r w:rsidR="002D2ECC">
        <w:rPr>
          <w:rFonts w:ascii="Times New Roman" w:hAnsi="Times New Roman"/>
          <w:sz w:val="28"/>
          <w:szCs w:val="28"/>
        </w:rPr>
        <w:t xml:space="preserve"> </w:t>
      </w:r>
      <w:r w:rsidR="00B9022A">
        <w:rPr>
          <w:rFonts w:ascii="Times New Roman" w:hAnsi="Times New Roman"/>
          <w:sz w:val="28"/>
          <w:szCs w:val="28"/>
        </w:rPr>
        <w:t xml:space="preserve"> </w:t>
      </w:r>
      <w:r w:rsidR="002D2ECC">
        <w:rPr>
          <w:rFonts w:ascii="Times New Roman" w:hAnsi="Times New Roman"/>
          <w:sz w:val="28"/>
          <w:szCs w:val="28"/>
        </w:rPr>
        <w:t xml:space="preserve">рішень оскаржено (близько </w:t>
      </w:r>
      <w:r w:rsidR="006D658F" w:rsidRPr="00D57F79">
        <w:rPr>
          <w:rFonts w:ascii="Times New Roman" w:hAnsi="Times New Roman"/>
          <w:sz w:val="28"/>
          <w:szCs w:val="28"/>
        </w:rPr>
        <w:t>3,</w:t>
      </w:r>
      <w:r w:rsidR="00D57F79">
        <w:rPr>
          <w:rFonts w:ascii="Times New Roman" w:hAnsi="Times New Roman"/>
          <w:sz w:val="28"/>
          <w:szCs w:val="28"/>
        </w:rPr>
        <w:t>4</w:t>
      </w:r>
      <w:r w:rsidR="002D2ECC">
        <w:rPr>
          <w:rFonts w:ascii="Times New Roman" w:hAnsi="Times New Roman"/>
          <w:sz w:val="28"/>
          <w:szCs w:val="28"/>
        </w:rPr>
        <w:t xml:space="preserve">% від загальної кількості розглянутих). </w:t>
      </w:r>
    </w:p>
    <w:p w:rsidR="002D2ECC" w:rsidRPr="00BD26D0" w:rsidRDefault="002D2ECC" w:rsidP="00B93C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6D0">
        <w:rPr>
          <w:rFonts w:ascii="Times New Roman" w:hAnsi="Times New Roman"/>
          <w:sz w:val="28"/>
          <w:szCs w:val="28"/>
        </w:rPr>
        <w:t>За результатами розгляду рішень суду</w:t>
      </w:r>
      <w:r w:rsidR="00B93CE5" w:rsidRPr="00BD26D0">
        <w:rPr>
          <w:rFonts w:ascii="Times New Roman" w:hAnsi="Times New Roman"/>
          <w:sz w:val="28"/>
          <w:szCs w:val="28"/>
        </w:rPr>
        <w:t>, винесених у 2019 році,</w:t>
      </w:r>
      <w:r w:rsidRPr="00BD26D0">
        <w:rPr>
          <w:rFonts w:ascii="Times New Roman" w:hAnsi="Times New Roman"/>
          <w:sz w:val="28"/>
          <w:szCs w:val="28"/>
        </w:rPr>
        <w:t xml:space="preserve"> у апеляційн</w:t>
      </w:r>
      <w:r w:rsidR="00B93CE5" w:rsidRPr="00BD26D0">
        <w:rPr>
          <w:rFonts w:ascii="Times New Roman" w:hAnsi="Times New Roman"/>
          <w:sz w:val="28"/>
          <w:szCs w:val="28"/>
        </w:rPr>
        <w:t>ій інстанції</w:t>
      </w:r>
      <w:r w:rsidRPr="00BD26D0">
        <w:rPr>
          <w:rFonts w:ascii="Times New Roman" w:hAnsi="Times New Roman"/>
          <w:sz w:val="28"/>
          <w:szCs w:val="28"/>
        </w:rPr>
        <w:t>:</w:t>
      </w:r>
    </w:p>
    <w:p w:rsidR="002D2ECC" w:rsidRDefault="00B637DF" w:rsidP="00783F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D2ECC">
        <w:rPr>
          <w:rFonts w:ascii="Times New Roman" w:hAnsi="Times New Roman"/>
          <w:sz w:val="28"/>
          <w:szCs w:val="28"/>
        </w:rPr>
        <w:t xml:space="preserve"> залишено без змін </w:t>
      </w:r>
      <w:bookmarkStart w:id="1" w:name="_Hlk28948166"/>
      <w:r w:rsidR="002D2ECC">
        <w:rPr>
          <w:rFonts w:ascii="Times New Roman" w:hAnsi="Times New Roman"/>
          <w:sz w:val="28"/>
          <w:szCs w:val="28"/>
        </w:rPr>
        <w:t>(</w:t>
      </w:r>
      <w:r w:rsidR="00EE2308">
        <w:rPr>
          <w:rFonts w:ascii="Times New Roman" w:hAnsi="Times New Roman"/>
          <w:sz w:val="28"/>
          <w:szCs w:val="28"/>
        </w:rPr>
        <w:t xml:space="preserve">близько </w:t>
      </w:r>
      <w:r w:rsidR="00D57F79">
        <w:rPr>
          <w:rFonts w:ascii="Times New Roman" w:hAnsi="Times New Roman"/>
          <w:sz w:val="28"/>
          <w:szCs w:val="28"/>
        </w:rPr>
        <w:t>39</w:t>
      </w:r>
      <w:r w:rsidR="002D2ECC">
        <w:rPr>
          <w:rFonts w:ascii="Times New Roman" w:hAnsi="Times New Roman"/>
          <w:sz w:val="28"/>
          <w:szCs w:val="28"/>
        </w:rPr>
        <w:t>% від кількості оскаржених)</w:t>
      </w:r>
      <w:bookmarkEnd w:id="1"/>
      <w:r w:rsidR="002D2ECC">
        <w:rPr>
          <w:rFonts w:ascii="Times New Roman" w:hAnsi="Times New Roman"/>
          <w:sz w:val="28"/>
          <w:szCs w:val="28"/>
        </w:rPr>
        <w:t>;</w:t>
      </w:r>
    </w:p>
    <w:p w:rsidR="00BB1A38" w:rsidRPr="00B637DF" w:rsidRDefault="00B637DF" w:rsidP="00B637DF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скасовано (близько </w:t>
      </w:r>
      <w:r w:rsidR="00D57F7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% від кількості оскаржених)</w:t>
      </w:r>
    </w:p>
    <w:p w:rsidR="00E476AD" w:rsidRPr="00B9022A" w:rsidRDefault="00B9022A" w:rsidP="00B902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останнім </w:t>
      </w:r>
      <w:r w:rsidR="00D57F7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скаргам</w:t>
      </w:r>
      <w:r w:rsidR="00D57F79">
        <w:rPr>
          <w:rFonts w:ascii="Times New Roman" w:hAnsi="Times New Roman"/>
          <w:sz w:val="28"/>
          <w:szCs w:val="28"/>
        </w:rPr>
        <w:t xml:space="preserve"> (44% від оскаржених)</w:t>
      </w:r>
      <w:r>
        <w:rPr>
          <w:rFonts w:ascii="Times New Roman" w:hAnsi="Times New Roman"/>
          <w:sz w:val="28"/>
          <w:szCs w:val="28"/>
        </w:rPr>
        <w:t>, результати розгляду в апеляційній інстанції на кінець 201</w:t>
      </w:r>
      <w:r w:rsidR="0058286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року невідомі.</w:t>
      </w:r>
      <w:r w:rsidRPr="00B9022A">
        <w:rPr>
          <w:rFonts w:ascii="Times New Roman" w:hAnsi="Times New Roman"/>
          <w:sz w:val="28"/>
          <w:szCs w:val="28"/>
        </w:rPr>
        <w:t xml:space="preserve"> 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88F">
        <w:rPr>
          <w:rFonts w:ascii="Times New Roman" w:hAnsi="Times New Roman"/>
          <w:sz w:val="28"/>
          <w:szCs w:val="28"/>
        </w:rPr>
        <w:t>Тенденцію якості розгляду справ та матеріа</w:t>
      </w:r>
      <w:r w:rsidR="00EE2308" w:rsidRPr="00AE488F">
        <w:rPr>
          <w:rFonts w:ascii="Times New Roman" w:hAnsi="Times New Roman"/>
          <w:sz w:val="28"/>
          <w:szCs w:val="28"/>
        </w:rPr>
        <w:t xml:space="preserve">лів кримінального судочинства </w:t>
      </w:r>
      <w:r w:rsidR="00AE488F" w:rsidRPr="00AE488F">
        <w:rPr>
          <w:rFonts w:ascii="Times New Roman" w:hAnsi="Times New Roman"/>
          <w:sz w:val="28"/>
          <w:szCs w:val="28"/>
        </w:rPr>
        <w:t>у відсотковому співвідношенні за</w:t>
      </w:r>
      <w:r w:rsidR="00DA2CFE" w:rsidRPr="00AE488F">
        <w:rPr>
          <w:rFonts w:ascii="Times New Roman" w:hAnsi="Times New Roman"/>
          <w:sz w:val="28"/>
          <w:szCs w:val="28"/>
        </w:rPr>
        <w:t xml:space="preserve"> </w:t>
      </w:r>
      <w:r w:rsidRPr="00AE488F">
        <w:rPr>
          <w:rFonts w:ascii="Times New Roman" w:hAnsi="Times New Roman"/>
          <w:sz w:val="28"/>
          <w:szCs w:val="28"/>
        </w:rPr>
        <w:t>201</w:t>
      </w:r>
      <w:r w:rsidR="00B637DF">
        <w:rPr>
          <w:rFonts w:ascii="Times New Roman" w:hAnsi="Times New Roman"/>
          <w:sz w:val="28"/>
          <w:szCs w:val="28"/>
        </w:rPr>
        <w:t>9</w:t>
      </w:r>
      <w:r w:rsidR="00AE488F" w:rsidRPr="00AE488F">
        <w:rPr>
          <w:rFonts w:ascii="Times New Roman" w:hAnsi="Times New Roman"/>
          <w:sz w:val="28"/>
          <w:szCs w:val="28"/>
        </w:rPr>
        <w:t xml:space="preserve"> та</w:t>
      </w:r>
      <w:r w:rsidR="00DA2CFE" w:rsidRPr="00AE488F">
        <w:rPr>
          <w:rFonts w:ascii="Times New Roman" w:hAnsi="Times New Roman"/>
          <w:sz w:val="28"/>
          <w:szCs w:val="28"/>
        </w:rPr>
        <w:t xml:space="preserve"> </w:t>
      </w:r>
      <w:r w:rsidRPr="00AE488F">
        <w:rPr>
          <w:rFonts w:ascii="Times New Roman" w:hAnsi="Times New Roman"/>
          <w:sz w:val="28"/>
          <w:szCs w:val="28"/>
        </w:rPr>
        <w:t>201</w:t>
      </w:r>
      <w:r w:rsidR="00CB0E29" w:rsidRPr="00AE488F">
        <w:rPr>
          <w:rFonts w:ascii="Times New Roman" w:hAnsi="Times New Roman"/>
          <w:sz w:val="28"/>
          <w:szCs w:val="28"/>
        </w:rPr>
        <w:t>8</w:t>
      </w:r>
      <w:r w:rsidRPr="00AE488F">
        <w:rPr>
          <w:rFonts w:ascii="Times New Roman" w:hAnsi="Times New Roman"/>
          <w:sz w:val="28"/>
          <w:szCs w:val="28"/>
        </w:rPr>
        <w:t xml:space="preserve"> рок</w:t>
      </w:r>
      <w:r w:rsidR="00AE488F" w:rsidRPr="00AE488F">
        <w:rPr>
          <w:rFonts w:ascii="Times New Roman" w:hAnsi="Times New Roman"/>
          <w:sz w:val="28"/>
          <w:szCs w:val="28"/>
        </w:rPr>
        <w:t>и</w:t>
      </w:r>
      <w:r w:rsidRPr="00AE488F">
        <w:rPr>
          <w:rFonts w:ascii="Times New Roman" w:hAnsi="Times New Roman"/>
          <w:sz w:val="28"/>
          <w:szCs w:val="28"/>
        </w:rPr>
        <w:t xml:space="preserve"> видно у Діаграмі 1:</w:t>
      </w:r>
    </w:p>
    <w:p w:rsidR="002D2ECC" w:rsidRPr="00EE17DA" w:rsidRDefault="002D2ECC" w:rsidP="006F45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61851" cy="173609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B4404" w:rsidRDefault="008B4404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D2ECC" w:rsidRDefault="002D2ECC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D658F">
        <w:rPr>
          <w:rFonts w:ascii="Times New Roman" w:hAnsi="Times New Roman"/>
          <w:i/>
          <w:sz w:val="28"/>
          <w:szCs w:val="28"/>
        </w:rPr>
        <w:t>Цивільне судочинство</w:t>
      </w:r>
    </w:p>
    <w:p w:rsidR="002D2ECC" w:rsidRPr="001E6F3A" w:rsidRDefault="002D2ECC" w:rsidP="002D2E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D2ECC" w:rsidRPr="00B349AB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17D83">
        <w:rPr>
          <w:rFonts w:ascii="Times New Roman" w:hAnsi="Times New Roman"/>
          <w:sz w:val="28"/>
          <w:szCs w:val="28"/>
        </w:rPr>
        <w:lastRenderedPageBreak/>
        <w:t xml:space="preserve">За звітний період </w:t>
      </w:r>
      <w:r w:rsidR="00C651FA" w:rsidRPr="00717D83">
        <w:rPr>
          <w:rFonts w:ascii="Times New Roman" w:hAnsi="Times New Roman"/>
          <w:sz w:val="28"/>
          <w:szCs w:val="28"/>
        </w:rPr>
        <w:t xml:space="preserve">перебувало в провадженні </w:t>
      </w:r>
      <w:r w:rsidR="00C651FA">
        <w:rPr>
          <w:rFonts w:ascii="Times New Roman" w:hAnsi="Times New Roman"/>
          <w:sz w:val="28"/>
          <w:szCs w:val="28"/>
        </w:rPr>
        <w:t xml:space="preserve">суду </w:t>
      </w:r>
      <w:r w:rsidR="00C651FA" w:rsidRPr="00717D83">
        <w:rPr>
          <w:rFonts w:ascii="Times New Roman" w:hAnsi="Times New Roman"/>
          <w:sz w:val="28"/>
          <w:szCs w:val="28"/>
        </w:rPr>
        <w:t xml:space="preserve">– </w:t>
      </w:r>
      <w:r w:rsidR="00C651FA">
        <w:rPr>
          <w:rFonts w:ascii="Times New Roman" w:hAnsi="Times New Roman"/>
          <w:sz w:val="28"/>
          <w:szCs w:val="28"/>
        </w:rPr>
        <w:t>1</w:t>
      </w:r>
      <w:r w:rsidR="008E4885">
        <w:rPr>
          <w:rFonts w:ascii="Times New Roman" w:hAnsi="Times New Roman"/>
          <w:sz w:val="28"/>
          <w:szCs w:val="28"/>
        </w:rPr>
        <w:t>142</w:t>
      </w:r>
      <w:r w:rsidR="00C651FA">
        <w:rPr>
          <w:rFonts w:ascii="Times New Roman" w:hAnsi="Times New Roman"/>
          <w:sz w:val="28"/>
          <w:szCs w:val="28"/>
        </w:rPr>
        <w:t xml:space="preserve"> </w:t>
      </w:r>
      <w:r w:rsidR="00C651FA" w:rsidRPr="00717D83">
        <w:rPr>
          <w:rFonts w:ascii="Times New Roman" w:hAnsi="Times New Roman"/>
          <w:sz w:val="28"/>
          <w:szCs w:val="28"/>
        </w:rPr>
        <w:t>справ</w:t>
      </w:r>
      <w:r w:rsidR="00C651FA">
        <w:rPr>
          <w:rFonts w:ascii="Times New Roman" w:hAnsi="Times New Roman"/>
          <w:sz w:val="28"/>
          <w:szCs w:val="28"/>
        </w:rPr>
        <w:t>и</w:t>
      </w:r>
      <w:r w:rsidR="00C651FA" w:rsidRPr="00717D83">
        <w:rPr>
          <w:rFonts w:ascii="Times New Roman" w:hAnsi="Times New Roman"/>
          <w:sz w:val="28"/>
          <w:szCs w:val="28"/>
        </w:rPr>
        <w:t xml:space="preserve"> та матеріал</w:t>
      </w:r>
      <w:r w:rsidR="00C651FA">
        <w:rPr>
          <w:rFonts w:ascii="Times New Roman" w:hAnsi="Times New Roman"/>
          <w:sz w:val="28"/>
          <w:szCs w:val="28"/>
        </w:rPr>
        <w:t>и</w:t>
      </w:r>
      <w:r w:rsidR="00C651FA" w:rsidRPr="00717D83">
        <w:rPr>
          <w:rFonts w:ascii="Times New Roman" w:hAnsi="Times New Roman"/>
          <w:sz w:val="28"/>
          <w:szCs w:val="28"/>
        </w:rPr>
        <w:t xml:space="preserve"> цивільного судочинства</w:t>
      </w:r>
      <w:r w:rsidR="00C651FA">
        <w:rPr>
          <w:rFonts w:ascii="Times New Roman" w:hAnsi="Times New Roman"/>
          <w:sz w:val="28"/>
          <w:szCs w:val="28"/>
        </w:rPr>
        <w:t>,</w:t>
      </w:r>
      <w:r w:rsidR="00C651FA" w:rsidRPr="00717D83">
        <w:rPr>
          <w:rFonts w:ascii="Times New Roman" w:hAnsi="Times New Roman"/>
          <w:sz w:val="28"/>
          <w:szCs w:val="28"/>
        </w:rPr>
        <w:t xml:space="preserve"> </w:t>
      </w:r>
      <w:r w:rsidR="00C651FA">
        <w:rPr>
          <w:rFonts w:ascii="Times New Roman" w:hAnsi="Times New Roman"/>
          <w:sz w:val="28"/>
          <w:szCs w:val="28"/>
        </w:rPr>
        <w:t>з них</w:t>
      </w:r>
      <w:r w:rsidRPr="00717D83">
        <w:rPr>
          <w:rFonts w:ascii="Times New Roman" w:hAnsi="Times New Roman"/>
          <w:sz w:val="28"/>
          <w:szCs w:val="28"/>
        </w:rPr>
        <w:t xml:space="preserve"> надійшло</w:t>
      </w:r>
      <w:r w:rsidR="008E4885">
        <w:rPr>
          <w:rFonts w:ascii="Times New Roman" w:hAnsi="Times New Roman"/>
          <w:sz w:val="28"/>
          <w:szCs w:val="28"/>
        </w:rPr>
        <w:t xml:space="preserve"> у звітному періоді</w:t>
      </w:r>
      <w:r w:rsidRPr="00717D83">
        <w:rPr>
          <w:rFonts w:ascii="Times New Roman" w:hAnsi="Times New Roman"/>
          <w:sz w:val="28"/>
          <w:szCs w:val="28"/>
        </w:rPr>
        <w:t xml:space="preserve"> </w:t>
      </w:r>
      <w:r w:rsidR="00C651FA">
        <w:rPr>
          <w:rFonts w:ascii="Times New Roman" w:hAnsi="Times New Roman"/>
          <w:sz w:val="28"/>
          <w:szCs w:val="28"/>
        </w:rPr>
        <w:t>- 6</w:t>
      </w:r>
      <w:r w:rsidR="008E4885">
        <w:rPr>
          <w:rFonts w:ascii="Times New Roman" w:hAnsi="Times New Roman"/>
          <w:sz w:val="28"/>
          <w:szCs w:val="28"/>
        </w:rPr>
        <w:t>90</w:t>
      </w:r>
      <w:r w:rsidRPr="00717D83">
        <w:rPr>
          <w:rFonts w:ascii="Times New Roman" w:hAnsi="Times New Roman"/>
          <w:sz w:val="28"/>
          <w:szCs w:val="28"/>
        </w:rPr>
        <w:t xml:space="preserve">, розглянуто - </w:t>
      </w:r>
      <w:bookmarkStart w:id="2" w:name="_Hlk29202533"/>
      <w:r w:rsidR="00C651FA">
        <w:rPr>
          <w:rFonts w:ascii="Times New Roman" w:hAnsi="Times New Roman"/>
          <w:sz w:val="28"/>
          <w:szCs w:val="28"/>
        </w:rPr>
        <w:t>7</w:t>
      </w:r>
      <w:r w:rsidR="008E4885">
        <w:rPr>
          <w:rFonts w:ascii="Times New Roman" w:hAnsi="Times New Roman"/>
          <w:sz w:val="28"/>
          <w:szCs w:val="28"/>
        </w:rPr>
        <w:t>39</w:t>
      </w:r>
      <w:bookmarkEnd w:id="2"/>
      <w:r w:rsidRPr="00717D83">
        <w:rPr>
          <w:rFonts w:ascii="Times New Roman" w:hAnsi="Times New Roman"/>
          <w:sz w:val="28"/>
          <w:szCs w:val="28"/>
        </w:rPr>
        <w:t xml:space="preserve"> справ</w:t>
      </w:r>
      <w:r w:rsidR="001C4765" w:rsidRPr="00717D83">
        <w:rPr>
          <w:rFonts w:ascii="Times New Roman" w:hAnsi="Times New Roman"/>
          <w:sz w:val="28"/>
          <w:szCs w:val="28"/>
        </w:rPr>
        <w:t xml:space="preserve"> та матеріалів</w:t>
      </w:r>
      <w:r w:rsidRPr="00717D83">
        <w:rPr>
          <w:rFonts w:ascii="Times New Roman" w:hAnsi="Times New Roman"/>
          <w:sz w:val="28"/>
          <w:szCs w:val="28"/>
        </w:rPr>
        <w:t xml:space="preserve"> цивільного судочинства, що у порівнянні з 201</w:t>
      </w:r>
      <w:r w:rsidR="00C651FA">
        <w:rPr>
          <w:rFonts w:ascii="Times New Roman" w:hAnsi="Times New Roman"/>
          <w:sz w:val="28"/>
          <w:szCs w:val="28"/>
        </w:rPr>
        <w:t>8</w:t>
      </w:r>
      <w:r w:rsidRPr="00717D83">
        <w:rPr>
          <w:rFonts w:ascii="Times New Roman" w:hAnsi="Times New Roman"/>
          <w:sz w:val="28"/>
          <w:szCs w:val="28"/>
        </w:rPr>
        <w:t xml:space="preserve"> рок</w:t>
      </w:r>
      <w:r w:rsidR="001C4765" w:rsidRPr="00717D83">
        <w:rPr>
          <w:rFonts w:ascii="Times New Roman" w:hAnsi="Times New Roman"/>
          <w:sz w:val="28"/>
          <w:szCs w:val="28"/>
        </w:rPr>
        <w:t>ом</w:t>
      </w:r>
      <w:r w:rsidRPr="00717D83">
        <w:rPr>
          <w:rFonts w:ascii="Times New Roman" w:hAnsi="Times New Roman"/>
          <w:sz w:val="28"/>
          <w:szCs w:val="28"/>
        </w:rPr>
        <w:t xml:space="preserve"> (</w:t>
      </w:r>
      <w:r w:rsidR="00C651FA">
        <w:rPr>
          <w:rFonts w:ascii="Times New Roman" w:hAnsi="Times New Roman"/>
          <w:sz w:val="28"/>
          <w:szCs w:val="28"/>
        </w:rPr>
        <w:t>322</w:t>
      </w:r>
      <w:r w:rsidRPr="00717D83">
        <w:rPr>
          <w:rFonts w:ascii="Times New Roman" w:hAnsi="Times New Roman"/>
          <w:sz w:val="28"/>
          <w:szCs w:val="28"/>
        </w:rPr>
        <w:t xml:space="preserve"> справ та матеріалів розглянутих) на </w:t>
      </w:r>
      <w:r w:rsidR="00C651FA">
        <w:rPr>
          <w:rFonts w:ascii="Times New Roman" w:hAnsi="Times New Roman"/>
          <w:sz w:val="28"/>
          <w:szCs w:val="28"/>
        </w:rPr>
        <w:t>5</w:t>
      </w:r>
      <w:r w:rsidR="00091BAC">
        <w:rPr>
          <w:rFonts w:ascii="Times New Roman" w:hAnsi="Times New Roman"/>
          <w:sz w:val="28"/>
          <w:szCs w:val="28"/>
        </w:rPr>
        <w:t xml:space="preserve">6 </w:t>
      </w:r>
      <w:r w:rsidRPr="00717D83">
        <w:rPr>
          <w:rFonts w:ascii="Times New Roman" w:hAnsi="Times New Roman"/>
          <w:sz w:val="28"/>
          <w:szCs w:val="28"/>
        </w:rPr>
        <w:t xml:space="preserve">% </w:t>
      </w:r>
      <w:r w:rsidR="00C651FA">
        <w:rPr>
          <w:rFonts w:ascii="Times New Roman" w:hAnsi="Times New Roman"/>
          <w:sz w:val="28"/>
          <w:szCs w:val="28"/>
        </w:rPr>
        <w:t>більше</w:t>
      </w:r>
      <w:r w:rsidRPr="00B349AB">
        <w:rPr>
          <w:rFonts w:ascii="Times New Roman" w:hAnsi="Times New Roman"/>
          <w:b/>
          <w:sz w:val="28"/>
          <w:szCs w:val="28"/>
        </w:rPr>
        <w:t xml:space="preserve">. 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31A9" w:rsidRDefault="00F831A9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24 справах відкладено розгляд та не закінчено провадження на кінець звітного періоду понад рік до 1 року, по 17 справам понад 2 роки.</w:t>
      </w:r>
    </w:p>
    <w:p w:rsidR="002D2ECC" w:rsidRDefault="002D2ECC" w:rsidP="002D2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201</w:t>
      </w:r>
      <w:r w:rsidR="005754B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</w:t>
      </w:r>
      <w:r w:rsidR="003604E3">
        <w:rPr>
          <w:rFonts w:ascii="Times New Roman" w:hAnsi="Times New Roman"/>
          <w:sz w:val="28"/>
          <w:szCs w:val="28"/>
        </w:rPr>
        <w:t>ці</w:t>
      </w:r>
      <w:r>
        <w:rPr>
          <w:rFonts w:ascii="Times New Roman" w:hAnsi="Times New Roman"/>
          <w:sz w:val="28"/>
          <w:szCs w:val="28"/>
        </w:rPr>
        <w:t xml:space="preserve"> в провадженні суду перебувало </w:t>
      </w:r>
      <w:r w:rsidR="005754B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клопотань, заяв, подань у порядку виконання рішення суду та рішення інших органів, посадових осіб</w:t>
      </w:r>
      <w:r w:rsidR="005754BA">
        <w:rPr>
          <w:rFonts w:ascii="Times New Roman" w:hAnsi="Times New Roman"/>
          <w:sz w:val="28"/>
          <w:szCs w:val="28"/>
        </w:rPr>
        <w:t>, розглянуто - 18</w:t>
      </w:r>
      <w:r>
        <w:rPr>
          <w:rFonts w:ascii="Times New Roman" w:hAnsi="Times New Roman"/>
          <w:sz w:val="28"/>
          <w:szCs w:val="28"/>
        </w:rPr>
        <w:t>.</w:t>
      </w:r>
    </w:p>
    <w:p w:rsidR="006D658F" w:rsidRDefault="006D658F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ECC" w:rsidRDefault="005754BA" w:rsidP="005754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0A76">
        <w:rPr>
          <w:rFonts w:ascii="Times New Roman" w:hAnsi="Times New Roman"/>
          <w:sz w:val="28"/>
          <w:szCs w:val="28"/>
        </w:rPr>
        <w:t xml:space="preserve">Із загальної кількості </w:t>
      </w:r>
      <w:r>
        <w:rPr>
          <w:rFonts w:ascii="Times New Roman" w:hAnsi="Times New Roman"/>
          <w:sz w:val="28"/>
          <w:szCs w:val="28"/>
        </w:rPr>
        <w:t>винесених</w:t>
      </w:r>
      <w:r w:rsidR="009A0A76">
        <w:rPr>
          <w:rFonts w:ascii="Times New Roman" w:hAnsi="Times New Roman"/>
          <w:sz w:val="28"/>
          <w:szCs w:val="28"/>
        </w:rPr>
        <w:t xml:space="preserve"> судових</w:t>
      </w:r>
      <w:r w:rsidR="002D2ECC" w:rsidRPr="001E6F3A">
        <w:rPr>
          <w:rFonts w:ascii="Times New Roman" w:hAnsi="Times New Roman"/>
          <w:sz w:val="28"/>
          <w:szCs w:val="28"/>
        </w:rPr>
        <w:t xml:space="preserve"> рішень суду</w:t>
      </w:r>
      <w:r w:rsidR="00091BAC">
        <w:rPr>
          <w:rFonts w:ascii="Times New Roman" w:hAnsi="Times New Roman"/>
          <w:sz w:val="28"/>
          <w:szCs w:val="28"/>
        </w:rPr>
        <w:t xml:space="preserve"> (739 одиниці)</w:t>
      </w:r>
      <w:r w:rsidR="002D2ECC">
        <w:rPr>
          <w:rFonts w:ascii="Times New Roman" w:hAnsi="Times New Roman"/>
          <w:sz w:val="28"/>
          <w:szCs w:val="28"/>
        </w:rPr>
        <w:t xml:space="preserve">, </w:t>
      </w:r>
      <w:r w:rsidR="00353333">
        <w:rPr>
          <w:rFonts w:ascii="Times New Roman" w:hAnsi="Times New Roman"/>
          <w:sz w:val="28"/>
          <w:szCs w:val="28"/>
        </w:rPr>
        <w:t>13</w:t>
      </w:r>
      <w:r w:rsidR="002D2ECC">
        <w:rPr>
          <w:rFonts w:ascii="Times New Roman" w:hAnsi="Times New Roman"/>
          <w:sz w:val="28"/>
          <w:szCs w:val="28"/>
        </w:rPr>
        <w:t xml:space="preserve"> були оскаржені </w:t>
      </w:r>
      <w:r w:rsidR="002D2ECC" w:rsidRPr="001C4765">
        <w:rPr>
          <w:rFonts w:ascii="Times New Roman" w:hAnsi="Times New Roman"/>
          <w:sz w:val="28"/>
          <w:szCs w:val="28"/>
        </w:rPr>
        <w:t xml:space="preserve">(близько </w:t>
      </w:r>
      <w:r w:rsidR="00353333">
        <w:rPr>
          <w:rFonts w:ascii="Times New Roman" w:hAnsi="Times New Roman"/>
          <w:sz w:val="28"/>
          <w:szCs w:val="28"/>
        </w:rPr>
        <w:t>1,8</w:t>
      </w:r>
      <w:r w:rsidR="00010584">
        <w:rPr>
          <w:rFonts w:ascii="Times New Roman" w:hAnsi="Times New Roman"/>
          <w:sz w:val="28"/>
          <w:szCs w:val="28"/>
        </w:rPr>
        <w:t xml:space="preserve"> </w:t>
      </w:r>
      <w:r w:rsidR="002D2ECC" w:rsidRPr="001C4765">
        <w:rPr>
          <w:rFonts w:ascii="Times New Roman" w:hAnsi="Times New Roman"/>
          <w:sz w:val="28"/>
          <w:szCs w:val="28"/>
        </w:rPr>
        <w:t>% від</w:t>
      </w:r>
      <w:r w:rsidR="002D2ECC" w:rsidRPr="001E6F3A">
        <w:rPr>
          <w:rFonts w:ascii="Times New Roman" w:hAnsi="Times New Roman"/>
          <w:sz w:val="28"/>
          <w:szCs w:val="28"/>
        </w:rPr>
        <w:t xml:space="preserve"> загальної кількості винесених рішень). </w:t>
      </w:r>
    </w:p>
    <w:p w:rsidR="002D2ECC" w:rsidRPr="00C808D5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8D5">
        <w:rPr>
          <w:rFonts w:ascii="Times New Roman" w:hAnsi="Times New Roman"/>
          <w:sz w:val="28"/>
          <w:szCs w:val="28"/>
        </w:rPr>
        <w:t>За результатами розгляду у апеляційній інстанції:</w:t>
      </w:r>
    </w:p>
    <w:p w:rsidR="002D2ECC" w:rsidRPr="00C808D5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8D5">
        <w:rPr>
          <w:rFonts w:ascii="Times New Roman" w:hAnsi="Times New Roman"/>
          <w:sz w:val="28"/>
          <w:szCs w:val="28"/>
        </w:rPr>
        <w:t xml:space="preserve">- </w:t>
      </w:r>
      <w:r w:rsidR="00B349AB" w:rsidRPr="00C808D5">
        <w:rPr>
          <w:rFonts w:ascii="Times New Roman" w:hAnsi="Times New Roman"/>
          <w:sz w:val="28"/>
          <w:szCs w:val="28"/>
        </w:rPr>
        <w:t xml:space="preserve">   </w:t>
      </w:r>
      <w:r w:rsidR="00710047" w:rsidRPr="00C808D5">
        <w:rPr>
          <w:rFonts w:ascii="Times New Roman" w:hAnsi="Times New Roman"/>
          <w:sz w:val="28"/>
          <w:szCs w:val="28"/>
        </w:rPr>
        <w:t>2</w:t>
      </w:r>
      <w:r w:rsidRPr="00C808D5">
        <w:rPr>
          <w:rFonts w:ascii="Times New Roman" w:hAnsi="Times New Roman"/>
          <w:sz w:val="28"/>
          <w:szCs w:val="28"/>
        </w:rPr>
        <w:t xml:space="preserve"> рішен</w:t>
      </w:r>
      <w:r w:rsidR="00091BAC">
        <w:rPr>
          <w:rFonts w:ascii="Times New Roman" w:hAnsi="Times New Roman"/>
          <w:sz w:val="28"/>
          <w:szCs w:val="28"/>
        </w:rPr>
        <w:t>ня</w:t>
      </w:r>
      <w:r w:rsidRPr="00C808D5">
        <w:rPr>
          <w:rFonts w:ascii="Times New Roman" w:hAnsi="Times New Roman"/>
          <w:sz w:val="28"/>
          <w:szCs w:val="28"/>
        </w:rPr>
        <w:t xml:space="preserve"> </w:t>
      </w:r>
      <w:r w:rsidR="009A0A76" w:rsidRPr="00C808D5">
        <w:rPr>
          <w:rFonts w:ascii="Times New Roman" w:hAnsi="Times New Roman"/>
          <w:sz w:val="28"/>
          <w:szCs w:val="28"/>
        </w:rPr>
        <w:t xml:space="preserve">без </w:t>
      </w:r>
      <w:r w:rsidR="00B11310" w:rsidRPr="00C808D5">
        <w:rPr>
          <w:rFonts w:ascii="Times New Roman" w:hAnsi="Times New Roman"/>
          <w:sz w:val="28"/>
          <w:szCs w:val="28"/>
        </w:rPr>
        <w:t>змін (</w:t>
      </w:r>
      <w:r w:rsidR="00183C72" w:rsidRPr="00C808D5">
        <w:rPr>
          <w:rFonts w:ascii="Times New Roman" w:hAnsi="Times New Roman"/>
          <w:sz w:val="28"/>
          <w:szCs w:val="28"/>
        </w:rPr>
        <w:t>15</w:t>
      </w:r>
      <w:r w:rsidRPr="00C808D5">
        <w:rPr>
          <w:rFonts w:ascii="Times New Roman" w:hAnsi="Times New Roman"/>
          <w:sz w:val="28"/>
          <w:szCs w:val="28"/>
        </w:rPr>
        <w:t>% від загальної кількості оскаржених)</w:t>
      </w:r>
      <w:r w:rsidR="003C2822" w:rsidRPr="00C808D5">
        <w:rPr>
          <w:rFonts w:ascii="Times New Roman" w:hAnsi="Times New Roman"/>
          <w:sz w:val="28"/>
          <w:szCs w:val="28"/>
        </w:rPr>
        <w:t>.</w:t>
      </w:r>
    </w:p>
    <w:p w:rsidR="003C2822" w:rsidRPr="00C808D5" w:rsidRDefault="00710047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8D5">
        <w:rPr>
          <w:rFonts w:ascii="Times New Roman" w:hAnsi="Times New Roman"/>
          <w:sz w:val="28"/>
          <w:szCs w:val="28"/>
        </w:rPr>
        <w:t>-    2 рішен</w:t>
      </w:r>
      <w:r w:rsidR="00091BAC">
        <w:rPr>
          <w:rFonts w:ascii="Times New Roman" w:hAnsi="Times New Roman"/>
          <w:sz w:val="28"/>
          <w:szCs w:val="28"/>
        </w:rPr>
        <w:t>ня</w:t>
      </w:r>
      <w:r w:rsidRPr="00C808D5">
        <w:rPr>
          <w:rFonts w:ascii="Times New Roman" w:hAnsi="Times New Roman"/>
          <w:sz w:val="28"/>
          <w:szCs w:val="28"/>
        </w:rPr>
        <w:t xml:space="preserve"> скасовано </w:t>
      </w:r>
      <w:r w:rsidR="00183C72" w:rsidRPr="00C808D5">
        <w:rPr>
          <w:rFonts w:ascii="Times New Roman" w:hAnsi="Times New Roman"/>
          <w:sz w:val="28"/>
          <w:szCs w:val="28"/>
        </w:rPr>
        <w:t>(15% від загальної кількості оскаржених).</w:t>
      </w:r>
    </w:p>
    <w:p w:rsidR="00710047" w:rsidRPr="00C808D5" w:rsidRDefault="00710047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8D5">
        <w:rPr>
          <w:rFonts w:ascii="Times New Roman" w:hAnsi="Times New Roman"/>
          <w:sz w:val="28"/>
          <w:szCs w:val="28"/>
        </w:rPr>
        <w:t>-    2 рішен</w:t>
      </w:r>
      <w:r w:rsidR="00091BAC">
        <w:rPr>
          <w:rFonts w:ascii="Times New Roman" w:hAnsi="Times New Roman"/>
          <w:sz w:val="28"/>
          <w:szCs w:val="28"/>
        </w:rPr>
        <w:t>ня</w:t>
      </w:r>
      <w:r w:rsidRPr="00C808D5">
        <w:rPr>
          <w:rFonts w:ascii="Times New Roman" w:hAnsi="Times New Roman"/>
          <w:sz w:val="28"/>
          <w:szCs w:val="28"/>
        </w:rPr>
        <w:t xml:space="preserve"> змінено </w:t>
      </w:r>
      <w:r w:rsidR="00183C72" w:rsidRPr="00C808D5">
        <w:rPr>
          <w:rFonts w:ascii="Times New Roman" w:hAnsi="Times New Roman"/>
          <w:sz w:val="28"/>
          <w:szCs w:val="28"/>
        </w:rPr>
        <w:t>(15% від загальної кількості оскаржених).</w:t>
      </w:r>
    </w:p>
    <w:p w:rsidR="003C2822" w:rsidRDefault="003C2822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8D5">
        <w:rPr>
          <w:rFonts w:ascii="Times New Roman" w:hAnsi="Times New Roman"/>
          <w:sz w:val="28"/>
          <w:szCs w:val="28"/>
        </w:rPr>
        <w:t xml:space="preserve">По </w:t>
      </w:r>
      <w:r w:rsidR="00710047" w:rsidRPr="00C808D5">
        <w:rPr>
          <w:rFonts w:ascii="Times New Roman" w:hAnsi="Times New Roman"/>
          <w:sz w:val="28"/>
          <w:szCs w:val="28"/>
        </w:rPr>
        <w:t>7</w:t>
      </w:r>
      <w:r w:rsidRPr="00C808D5">
        <w:rPr>
          <w:rFonts w:ascii="Times New Roman" w:hAnsi="Times New Roman"/>
          <w:sz w:val="28"/>
          <w:szCs w:val="28"/>
        </w:rPr>
        <w:t xml:space="preserve"> </w:t>
      </w:r>
      <w:r w:rsidR="00183C72" w:rsidRPr="00C808D5">
        <w:rPr>
          <w:rFonts w:ascii="Times New Roman" w:hAnsi="Times New Roman"/>
          <w:sz w:val="28"/>
          <w:szCs w:val="28"/>
        </w:rPr>
        <w:t>(</w:t>
      </w:r>
      <w:r w:rsidR="00C808D5" w:rsidRPr="00C808D5">
        <w:rPr>
          <w:rFonts w:ascii="Times New Roman" w:hAnsi="Times New Roman"/>
          <w:sz w:val="28"/>
          <w:szCs w:val="28"/>
        </w:rPr>
        <w:t>45</w:t>
      </w:r>
      <w:r w:rsidR="00183C72" w:rsidRPr="00C808D5">
        <w:rPr>
          <w:rFonts w:ascii="Times New Roman" w:hAnsi="Times New Roman"/>
          <w:sz w:val="28"/>
          <w:szCs w:val="28"/>
        </w:rPr>
        <w:t xml:space="preserve">% від загальної кількості оскаржених) </w:t>
      </w:r>
      <w:r w:rsidRPr="00C808D5">
        <w:rPr>
          <w:rFonts w:ascii="Times New Roman" w:hAnsi="Times New Roman"/>
          <w:sz w:val="28"/>
          <w:szCs w:val="28"/>
        </w:rPr>
        <w:t>рішенн</w:t>
      </w:r>
      <w:r w:rsidR="00183C72" w:rsidRPr="00C808D5">
        <w:rPr>
          <w:rFonts w:ascii="Times New Roman" w:hAnsi="Times New Roman"/>
          <w:sz w:val="28"/>
          <w:szCs w:val="28"/>
        </w:rPr>
        <w:t>ям</w:t>
      </w:r>
      <w:r w:rsidRPr="00C808D5">
        <w:rPr>
          <w:rFonts w:ascii="Times New Roman" w:hAnsi="Times New Roman"/>
          <w:sz w:val="28"/>
          <w:szCs w:val="28"/>
        </w:rPr>
        <w:t xml:space="preserve"> результати розгляду в апеляційній інстанції </w:t>
      </w:r>
      <w:r w:rsidR="00091BAC">
        <w:rPr>
          <w:rFonts w:ascii="Times New Roman" w:hAnsi="Times New Roman"/>
          <w:sz w:val="28"/>
          <w:szCs w:val="28"/>
        </w:rPr>
        <w:t xml:space="preserve">на кінець 2019 року </w:t>
      </w:r>
      <w:r w:rsidRPr="00C808D5">
        <w:rPr>
          <w:rFonts w:ascii="Times New Roman" w:hAnsi="Times New Roman"/>
          <w:sz w:val="28"/>
          <w:szCs w:val="28"/>
        </w:rPr>
        <w:t>невідомі.</w:t>
      </w:r>
    </w:p>
    <w:p w:rsidR="003C2822" w:rsidRDefault="003C2822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28959650"/>
      <w:r>
        <w:rPr>
          <w:rFonts w:ascii="Times New Roman" w:hAnsi="Times New Roman"/>
          <w:sz w:val="28"/>
          <w:szCs w:val="28"/>
        </w:rPr>
        <w:t xml:space="preserve">Динаміка якості розгляду справ та матеріалів цивільного судочинства у </w:t>
      </w:r>
      <w:r w:rsidR="009A0A76">
        <w:rPr>
          <w:rFonts w:ascii="Times New Roman" w:hAnsi="Times New Roman"/>
          <w:sz w:val="28"/>
          <w:szCs w:val="28"/>
        </w:rPr>
        <w:t>201</w:t>
      </w:r>
      <w:r w:rsidR="003E7462">
        <w:rPr>
          <w:rFonts w:ascii="Times New Roman" w:hAnsi="Times New Roman"/>
          <w:sz w:val="28"/>
          <w:szCs w:val="28"/>
        </w:rPr>
        <w:t>8</w:t>
      </w:r>
      <w:r w:rsidR="009A0A76">
        <w:rPr>
          <w:rFonts w:ascii="Times New Roman" w:hAnsi="Times New Roman"/>
          <w:sz w:val="28"/>
          <w:szCs w:val="28"/>
        </w:rPr>
        <w:t xml:space="preserve"> </w:t>
      </w:r>
      <w:r w:rsidR="00A860B4">
        <w:rPr>
          <w:rFonts w:ascii="Times New Roman" w:hAnsi="Times New Roman"/>
          <w:sz w:val="28"/>
          <w:szCs w:val="28"/>
        </w:rPr>
        <w:t xml:space="preserve">року </w:t>
      </w:r>
      <w:r w:rsidR="00B11310">
        <w:rPr>
          <w:rFonts w:ascii="Times New Roman" w:hAnsi="Times New Roman"/>
          <w:sz w:val="28"/>
          <w:szCs w:val="28"/>
        </w:rPr>
        <w:t>–</w:t>
      </w:r>
      <w:r w:rsidR="009A0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="003E746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рок</w:t>
      </w:r>
      <w:r w:rsidR="00B11310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видно у Діаграмі 2:</w:t>
      </w:r>
    </w:p>
    <w:bookmarkEnd w:id="3"/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5438775" cy="149479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2ECC" w:rsidRDefault="002D2ECC" w:rsidP="002D2ECC">
      <w:pPr>
        <w:pStyle w:val="ps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Адміністративне судочинство (КАСУ)</w:t>
      </w:r>
    </w:p>
    <w:p w:rsidR="00FF58F0" w:rsidRDefault="004F671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113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провадженні суду у </w:t>
      </w:r>
      <w:r w:rsidR="002D2EC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="00B1131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оці</w:t>
      </w:r>
      <w:r w:rsidR="00645E83">
        <w:rPr>
          <w:rFonts w:ascii="Times New Roman" w:hAnsi="Times New Roman"/>
          <w:sz w:val="28"/>
          <w:szCs w:val="28"/>
        </w:rPr>
        <w:t xml:space="preserve"> </w:t>
      </w:r>
      <w:r w:rsidR="00FF58F0">
        <w:rPr>
          <w:rFonts w:ascii="Times New Roman" w:hAnsi="Times New Roman"/>
          <w:sz w:val="28"/>
          <w:szCs w:val="28"/>
        </w:rPr>
        <w:t>перебувал</w:t>
      </w:r>
      <w:r w:rsidR="00FA607B">
        <w:rPr>
          <w:rFonts w:ascii="Times New Roman" w:hAnsi="Times New Roman"/>
          <w:sz w:val="28"/>
          <w:szCs w:val="28"/>
        </w:rPr>
        <w:t>а</w:t>
      </w:r>
      <w:r w:rsidR="00FF58F0">
        <w:rPr>
          <w:rFonts w:ascii="Times New Roman" w:hAnsi="Times New Roman"/>
          <w:sz w:val="28"/>
          <w:szCs w:val="28"/>
        </w:rPr>
        <w:t xml:space="preserve"> 21 справа та матеріал адміністративного судочинства, з них</w:t>
      </w:r>
      <w:r w:rsidR="00645E83">
        <w:rPr>
          <w:rFonts w:ascii="Times New Roman" w:hAnsi="Times New Roman"/>
          <w:sz w:val="28"/>
          <w:szCs w:val="28"/>
        </w:rPr>
        <w:t xml:space="preserve"> надійшло</w:t>
      </w:r>
      <w:r w:rsidR="00FF58F0">
        <w:rPr>
          <w:rFonts w:ascii="Times New Roman" w:hAnsi="Times New Roman"/>
          <w:sz w:val="28"/>
          <w:szCs w:val="28"/>
        </w:rPr>
        <w:t xml:space="preserve"> у поточному році</w:t>
      </w:r>
      <w:r w:rsidR="00645E83">
        <w:rPr>
          <w:rFonts w:ascii="Times New Roman" w:hAnsi="Times New Roman"/>
          <w:sz w:val="28"/>
          <w:szCs w:val="28"/>
        </w:rPr>
        <w:t xml:space="preserve"> </w:t>
      </w:r>
      <w:r w:rsidR="00FF58F0">
        <w:rPr>
          <w:rFonts w:ascii="Times New Roman" w:hAnsi="Times New Roman"/>
          <w:sz w:val="28"/>
          <w:szCs w:val="28"/>
        </w:rPr>
        <w:t>15</w:t>
      </w:r>
      <w:r w:rsidR="00091BAC">
        <w:rPr>
          <w:rFonts w:ascii="Times New Roman" w:hAnsi="Times New Roman"/>
          <w:sz w:val="28"/>
          <w:szCs w:val="28"/>
        </w:rPr>
        <w:t>, що</w:t>
      </w:r>
      <w:r w:rsidR="00FA607B">
        <w:rPr>
          <w:rFonts w:ascii="Times New Roman" w:hAnsi="Times New Roman"/>
          <w:sz w:val="28"/>
          <w:szCs w:val="28"/>
        </w:rPr>
        <w:t xml:space="preserve"> 21% менше, ніж у 2018 році</w:t>
      </w:r>
      <w:r w:rsidR="00091BAC">
        <w:rPr>
          <w:rFonts w:ascii="Times New Roman" w:hAnsi="Times New Roman"/>
          <w:sz w:val="28"/>
          <w:szCs w:val="28"/>
        </w:rPr>
        <w:t xml:space="preserve">  (19 справ та матеріалів)</w:t>
      </w:r>
      <w:r w:rsidR="00FF58F0">
        <w:rPr>
          <w:rFonts w:ascii="Times New Roman" w:hAnsi="Times New Roman"/>
          <w:sz w:val="28"/>
          <w:szCs w:val="28"/>
        </w:rPr>
        <w:t>.</w:t>
      </w:r>
    </w:p>
    <w:p w:rsidR="00975B12" w:rsidRDefault="00CB0E29" w:rsidP="00FF58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FF58F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справам винесені рішенні, </w:t>
      </w:r>
      <w:r w:rsidR="00FF58F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у залишку на 20</w:t>
      </w:r>
      <w:r w:rsidR="00FF58F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рік</w:t>
      </w:r>
      <w:r w:rsidR="00FF58F0">
        <w:rPr>
          <w:rFonts w:ascii="Times New Roman" w:hAnsi="Times New Roman"/>
          <w:sz w:val="28"/>
          <w:szCs w:val="28"/>
        </w:rPr>
        <w:t>, що у порівнянні з 2018 роком (8 справ) на 75% менше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7572" w:rsidRDefault="00FF58F0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3 рішенням надходили апеляційні скарги</w:t>
      </w:r>
      <w:r w:rsidR="00FA607B">
        <w:rPr>
          <w:rFonts w:ascii="Times New Roman" w:hAnsi="Times New Roman"/>
          <w:sz w:val="28"/>
          <w:szCs w:val="28"/>
        </w:rPr>
        <w:t xml:space="preserve"> у 2019 році</w:t>
      </w:r>
      <w:r>
        <w:rPr>
          <w:rFonts w:ascii="Times New Roman" w:hAnsi="Times New Roman"/>
          <w:sz w:val="28"/>
          <w:szCs w:val="28"/>
        </w:rPr>
        <w:t xml:space="preserve">. За результатами розгляду у апеляційній інстанції </w:t>
      </w:r>
      <w:r w:rsidR="00FA607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 рішення</w:t>
      </w:r>
      <w:r w:rsidR="009D1A9B">
        <w:rPr>
          <w:rFonts w:ascii="Times New Roman" w:hAnsi="Times New Roman"/>
          <w:sz w:val="28"/>
          <w:szCs w:val="28"/>
        </w:rPr>
        <w:t xml:space="preserve"> (справа №197/1296/18 провадження 2-а/197/7/19)</w:t>
      </w:r>
      <w:r>
        <w:rPr>
          <w:rFonts w:ascii="Times New Roman" w:hAnsi="Times New Roman"/>
          <w:sz w:val="28"/>
          <w:szCs w:val="28"/>
        </w:rPr>
        <w:t xml:space="preserve"> залишене без змін</w:t>
      </w:r>
      <w:r w:rsidR="009D1A9B">
        <w:rPr>
          <w:rFonts w:ascii="Times New Roman" w:hAnsi="Times New Roman"/>
          <w:sz w:val="28"/>
          <w:szCs w:val="28"/>
        </w:rPr>
        <w:t>, по 2 – результати невідомі.</w:t>
      </w:r>
      <w:r>
        <w:rPr>
          <w:rFonts w:ascii="Times New Roman" w:hAnsi="Times New Roman"/>
          <w:sz w:val="28"/>
          <w:szCs w:val="28"/>
        </w:rPr>
        <w:t xml:space="preserve"> </w:t>
      </w:r>
      <w:r w:rsidR="00975B12">
        <w:rPr>
          <w:rFonts w:ascii="Times New Roman" w:hAnsi="Times New Roman"/>
          <w:sz w:val="28"/>
          <w:szCs w:val="28"/>
        </w:rPr>
        <w:t>Оскаржених рішень в порядку адміністративного судочинства у 2018 році не було</w:t>
      </w:r>
      <w:r w:rsidR="008C7572">
        <w:rPr>
          <w:rFonts w:ascii="Times New Roman" w:hAnsi="Times New Roman"/>
          <w:sz w:val="28"/>
          <w:szCs w:val="28"/>
        </w:rPr>
        <w:t>.</w:t>
      </w:r>
    </w:p>
    <w:p w:rsidR="002D2ECC" w:rsidRDefault="002D2ECC" w:rsidP="002D2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Строки розгляду, визначені процесуальним законодавством,</w:t>
      </w:r>
      <w:r w:rsidR="00FA6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зазначеної категорії справ не порушувались п</w:t>
      </w:r>
      <w:r w:rsidR="00645E83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отягом звітного періоду.</w:t>
      </w:r>
    </w:p>
    <w:p w:rsidR="002D2ECC" w:rsidRDefault="002D2ECC" w:rsidP="002D2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71C6" w:rsidRPr="0041000E" w:rsidRDefault="00A371C6" w:rsidP="002D2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CC" w:rsidRDefault="002D2ECC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6D658F">
        <w:rPr>
          <w:rFonts w:ascii="Times New Roman" w:hAnsi="Times New Roman"/>
          <w:i/>
          <w:sz w:val="28"/>
          <w:szCs w:val="28"/>
        </w:rPr>
        <w:lastRenderedPageBreak/>
        <w:t>Справи про адміністративні правопорушення.</w:t>
      </w:r>
    </w:p>
    <w:p w:rsidR="00BD7786" w:rsidRDefault="00BD7786" w:rsidP="002D2EC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D2ECC" w:rsidRPr="006D218A" w:rsidRDefault="002D2ECC" w:rsidP="002D2E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3A">
        <w:rPr>
          <w:rFonts w:ascii="Times New Roman" w:hAnsi="Times New Roman"/>
          <w:sz w:val="28"/>
          <w:szCs w:val="28"/>
        </w:rPr>
        <w:tab/>
      </w:r>
      <w:r w:rsidRPr="006D218A">
        <w:rPr>
          <w:rFonts w:ascii="Times New Roman" w:hAnsi="Times New Roman"/>
          <w:sz w:val="28"/>
          <w:szCs w:val="28"/>
        </w:rPr>
        <w:t>Протягом 201</w:t>
      </w:r>
      <w:r w:rsidR="009D1A9B">
        <w:rPr>
          <w:rFonts w:ascii="Times New Roman" w:hAnsi="Times New Roman"/>
          <w:sz w:val="28"/>
          <w:szCs w:val="28"/>
        </w:rPr>
        <w:t>9</w:t>
      </w:r>
      <w:r w:rsidRPr="006D218A">
        <w:rPr>
          <w:rFonts w:ascii="Times New Roman" w:hAnsi="Times New Roman"/>
          <w:sz w:val="28"/>
          <w:szCs w:val="28"/>
        </w:rPr>
        <w:t xml:space="preserve"> року надійшло </w:t>
      </w:r>
      <w:r w:rsidR="009D1A9B">
        <w:rPr>
          <w:rFonts w:ascii="Times New Roman" w:hAnsi="Times New Roman"/>
          <w:sz w:val="28"/>
          <w:szCs w:val="28"/>
        </w:rPr>
        <w:t xml:space="preserve">383 справи та матеріали </w:t>
      </w:r>
      <w:r w:rsidR="009D1A9B" w:rsidRPr="006D218A">
        <w:rPr>
          <w:rFonts w:ascii="Times New Roman" w:hAnsi="Times New Roman"/>
          <w:sz w:val="28"/>
          <w:szCs w:val="28"/>
        </w:rPr>
        <w:t>про адміністративні правопорушення</w:t>
      </w:r>
      <w:r w:rsidR="009D1A9B">
        <w:rPr>
          <w:rFonts w:ascii="Times New Roman" w:hAnsi="Times New Roman"/>
          <w:sz w:val="28"/>
          <w:szCs w:val="28"/>
        </w:rPr>
        <w:t>, 401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218A">
        <w:rPr>
          <w:rFonts w:ascii="Times New Roman" w:hAnsi="Times New Roman"/>
          <w:sz w:val="28"/>
          <w:szCs w:val="28"/>
        </w:rPr>
        <w:t xml:space="preserve">- знаходилось в провадженні, розглянуто – </w:t>
      </w:r>
      <w:r w:rsidR="009D1A9B">
        <w:rPr>
          <w:rFonts w:ascii="Times New Roman" w:hAnsi="Times New Roman"/>
          <w:sz w:val="28"/>
          <w:szCs w:val="28"/>
        </w:rPr>
        <w:t>399</w:t>
      </w:r>
      <w:r w:rsidRPr="006D218A">
        <w:rPr>
          <w:rFonts w:ascii="Times New Roman" w:hAnsi="Times New Roman"/>
          <w:sz w:val="28"/>
          <w:szCs w:val="28"/>
        </w:rPr>
        <w:t xml:space="preserve">, що на </w:t>
      </w:r>
      <w:r w:rsidR="00BD7786">
        <w:rPr>
          <w:rFonts w:ascii="Times New Roman" w:hAnsi="Times New Roman"/>
          <w:sz w:val="28"/>
          <w:szCs w:val="28"/>
        </w:rPr>
        <w:t xml:space="preserve"> </w:t>
      </w:r>
      <w:r w:rsidR="009D1A9B">
        <w:rPr>
          <w:rFonts w:ascii="Times New Roman" w:hAnsi="Times New Roman"/>
          <w:sz w:val="28"/>
          <w:szCs w:val="28"/>
        </w:rPr>
        <w:t>67</w:t>
      </w:r>
      <w:r w:rsidRPr="006D658F">
        <w:rPr>
          <w:rFonts w:ascii="Times New Roman" w:hAnsi="Times New Roman"/>
          <w:sz w:val="28"/>
          <w:szCs w:val="28"/>
        </w:rPr>
        <w:t>%</w:t>
      </w:r>
      <w:r w:rsidRPr="00974407">
        <w:rPr>
          <w:rFonts w:ascii="Times New Roman" w:hAnsi="Times New Roman"/>
          <w:sz w:val="28"/>
          <w:szCs w:val="28"/>
        </w:rPr>
        <w:t xml:space="preserve"> </w:t>
      </w:r>
      <w:r w:rsidR="009D1A9B">
        <w:rPr>
          <w:rFonts w:ascii="Times New Roman" w:hAnsi="Times New Roman"/>
          <w:sz w:val="28"/>
          <w:szCs w:val="28"/>
        </w:rPr>
        <w:t>більше,</w:t>
      </w:r>
      <w:r w:rsidR="00BC5D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ніж</w:t>
      </w:r>
      <w:r w:rsidR="001824BE">
        <w:rPr>
          <w:rFonts w:ascii="Times New Roman" w:hAnsi="Times New Roman"/>
          <w:sz w:val="28"/>
          <w:szCs w:val="28"/>
        </w:rPr>
        <w:t xml:space="preserve"> у</w:t>
      </w:r>
      <w:r w:rsidR="00BD7786">
        <w:rPr>
          <w:rFonts w:ascii="Times New Roman" w:hAnsi="Times New Roman"/>
          <w:sz w:val="28"/>
          <w:szCs w:val="28"/>
        </w:rPr>
        <w:t xml:space="preserve"> </w:t>
      </w:r>
      <w:r w:rsidRPr="006D218A">
        <w:rPr>
          <w:rFonts w:ascii="Times New Roman" w:hAnsi="Times New Roman"/>
          <w:sz w:val="28"/>
          <w:szCs w:val="28"/>
        </w:rPr>
        <w:t>201</w:t>
      </w:r>
      <w:r w:rsidR="009D1A9B">
        <w:rPr>
          <w:rFonts w:ascii="Times New Roman" w:hAnsi="Times New Roman"/>
          <w:sz w:val="28"/>
          <w:szCs w:val="28"/>
        </w:rPr>
        <w:t>8</w:t>
      </w:r>
      <w:r w:rsidRPr="006D218A">
        <w:rPr>
          <w:rFonts w:ascii="Times New Roman" w:hAnsi="Times New Roman"/>
          <w:sz w:val="28"/>
          <w:szCs w:val="28"/>
        </w:rPr>
        <w:t xml:space="preserve"> ро</w:t>
      </w:r>
      <w:r w:rsidR="001824BE">
        <w:rPr>
          <w:rFonts w:ascii="Times New Roman" w:hAnsi="Times New Roman"/>
          <w:sz w:val="28"/>
          <w:szCs w:val="28"/>
        </w:rPr>
        <w:t>ці</w:t>
      </w:r>
      <w:r w:rsidRPr="006D218A">
        <w:rPr>
          <w:rFonts w:ascii="Times New Roman" w:hAnsi="Times New Roman"/>
          <w:sz w:val="28"/>
          <w:szCs w:val="28"/>
        </w:rPr>
        <w:t xml:space="preserve"> (</w:t>
      </w:r>
      <w:r w:rsidR="009D1A9B">
        <w:rPr>
          <w:rFonts w:ascii="Times New Roman" w:hAnsi="Times New Roman"/>
          <w:sz w:val="28"/>
          <w:szCs w:val="28"/>
        </w:rPr>
        <w:t>130</w:t>
      </w:r>
      <w:r w:rsidR="001824BE">
        <w:rPr>
          <w:rFonts w:ascii="Times New Roman" w:hAnsi="Times New Roman"/>
          <w:sz w:val="28"/>
          <w:szCs w:val="28"/>
        </w:rPr>
        <w:t xml:space="preserve"> справ та матеріалів розглянуто</w:t>
      </w:r>
      <w:r w:rsidRPr="006D218A">
        <w:rPr>
          <w:rFonts w:ascii="Times New Roman" w:hAnsi="Times New Roman"/>
          <w:sz w:val="28"/>
          <w:szCs w:val="28"/>
        </w:rPr>
        <w:t xml:space="preserve">). </w:t>
      </w:r>
    </w:p>
    <w:p w:rsidR="00C60F9C" w:rsidRDefault="009D1A9B" w:rsidP="002D2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7C32">
        <w:rPr>
          <w:rFonts w:ascii="Times New Roman" w:hAnsi="Times New Roman"/>
          <w:sz w:val="28"/>
          <w:szCs w:val="28"/>
        </w:rPr>
        <w:t xml:space="preserve">За результатами розгляду: по 218 правам накладено адміністративне стягнення, 110 матеріалів повернуто для належного оформлення, по 55 справам </w:t>
      </w:r>
      <w:r w:rsidR="00E90E50">
        <w:rPr>
          <w:rFonts w:ascii="Times New Roman" w:hAnsi="Times New Roman"/>
          <w:sz w:val="28"/>
          <w:szCs w:val="28"/>
        </w:rPr>
        <w:t xml:space="preserve">провадження </w:t>
      </w:r>
      <w:r w:rsidR="00B97C32">
        <w:rPr>
          <w:rFonts w:ascii="Times New Roman" w:hAnsi="Times New Roman"/>
          <w:sz w:val="28"/>
          <w:szCs w:val="28"/>
        </w:rPr>
        <w:t xml:space="preserve">закрито.  </w:t>
      </w:r>
    </w:p>
    <w:p w:rsidR="002D2ECC" w:rsidRDefault="002D2ECC" w:rsidP="002D2E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1A9B">
        <w:rPr>
          <w:rFonts w:ascii="Times New Roman" w:hAnsi="Times New Roman"/>
          <w:sz w:val="28"/>
          <w:szCs w:val="28"/>
        </w:rPr>
        <w:t>Строки розгляду, визначен</w:t>
      </w:r>
      <w:r w:rsidR="005444E4" w:rsidRPr="009D1A9B">
        <w:rPr>
          <w:rFonts w:ascii="Times New Roman" w:hAnsi="Times New Roman"/>
          <w:sz w:val="28"/>
          <w:szCs w:val="28"/>
        </w:rPr>
        <w:t xml:space="preserve">і процесуальним законодавством, </w:t>
      </w:r>
      <w:r w:rsidR="00B97C32">
        <w:rPr>
          <w:rFonts w:ascii="Times New Roman" w:hAnsi="Times New Roman"/>
          <w:sz w:val="28"/>
          <w:szCs w:val="28"/>
        </w:rPr>
        <w:t xml:space="preserve">цієї </w:t>
      </w:r>
      <w:r w:rsidRPr="009D1A9B">
        <w:rPr>
          <w:rFonts w:ascii="Times New Roman" w:hAnsi="Times New Roman"/>
          <w:sz w:val="28"/>
          <w:szCs w:val="28"/>
        </w:rPr>
        <w:t>категорії справ не порушувались</w:t>
      </w:r>
      <w:r>
        <w:rPr>
          <w:rFonts w:ascii="Times New Roman" w:hAnsi="Times New Roman"/>
          <w:sz w:val="28"/>
          <w:szCs w:val="28"/>
        </w:rPr>
        <w:t xml:space="preserve"> потягом звітного періоду.</w:t>
      </w:r>
    </w:p>
    <w:p w:rsidR="00BC5DAC" w:rsidRDefault="007E0F9B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C32">
        <w:rPr>
          <w:rFonts w:ascii="Times New Roman" w:hAnsi="Times New Roman"/>
          <w:sz w:val="28"/>
          <w:szCs w:val="28"/>
        </w:rPr>
        <w:t>8</w:t>
      </w:r>
      <w:r w:rsidR="002D2ECC" w:rsidRPr="00B97C32">
        <w:rPr>
          <w:rFonts w:ascii="Times New Roman" w:hAnsi="Times New Roman"/>
          <w:sz w:val="28"/>
          <w:szCs w:val="28"/>
        </w:rPr>
        <w:t xml:space="preserve"> рішен</w:t>
      </w:r>
      <w:r w:rsidRPr="00B97C32">
        <w:rPr>
          <w:rFonts w:ascii="Times New Roman" w:hAnsi="Times New Roman"/>
          <w:sz w:val="28"/>
          <w:szCs w:val="28"/>
        </w:rPr>
        <w:t xml:space="preserve">ь </w:t>
      </w:r>
      <w:r w:rsidR="002D2ECC" w:rsidRPr="00B97C32">
        <w:rPr>
          <w:rFonts w:ascii="Times New Roman" w:hAnsi="Times New Roman"/>
          <w:sz w:val="28"/>
          <w:szCs w:val="28"/>
        </w:rPr>
        <w:t>у справах про адміністративні правопорушення в апеляційному порядку оскаржувалося (</w:t>
      </w:r>
      <w:r w:rsidRPr="00B97C32">
        <w:rPr>
          <w:rFonts w:ascii="Times New Roman" w:hAnsi="Times New Roman"/>
          <w:sz w:val="28"/>
          <w:szCs w:val="28"/>
        </w:rPr>
        <w:t>2</w:t>
      </w:r>
      <w:r w:rsidR="006D658F" w:rsidRPr="00B97C32">
        <w:rPr>
          <w:rFonts w:ascii="Times New Roman" w:hAnsi="Times New Roman"/>
          <w:sz w:val="28"/>
          <w:szCs w:val="28"/>
        </w:rPr>
        <w:t xml:space="preserve"> </w:t>
      </w:r>
      <w:r w:rsidR="002D2ECC" w:rsidRPr="00B97C32">
        <w:rPr>
          <w:rFonts w:ascii="Times New Roman" w:hAnsi="Times New Roman"/>
          <w:sz w:val="28"/>
          <w:szCs w:val="28"/>
        </w:rPr>
        <w:t>% від загальної кількості р</w:t>
      </w:r>
      <w:r w:rsidR="00C63499" w:rsidRPr="00B97C32">
        <w:rPr>
          <w:rFonts w:ascii="Times New Roman" w:hAnsi="Times New Roman"/>
          <w:sz w:val="28"/>
          <w:szCs w:val="28"/>
        </w:rPr>
        <w:t>озглянутих справ та матеріалів).</w:t>
      </w:r>
    </w:p>
    <w:p w:rsidR="00C63499" w:rsidRDefault="00C63499" w:rsidP="00C634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E6F3A">
        <w:rPr>
          <w:rFonts w:ascii="Times New Roman" w:hAnsi="Times New Roman"/>
          <w:sz w:val="28"/>
          <w:szCs w:val="28"/>
        </w:rPr>
        <w:t>За результатами розгляду у апеляційній інстанції</w:t>
      </w:r>
      <w:r>
        <w:rPr>
          <w:rFonts w:ascii="Times New Roman" w:hAnsi="Times New Roman"/>
          <w:sz w:val="28"/>
          <w:szCs w:val="28"/>
        </w:rPr>
        <w:t>:</w:t>
      </w:r>
    </w:p>
    <w:p w:rsidR="00C63499" w:rsidRPr="007E0F9B" w:rsidRDefault="007E0F9B" w:rsidP="007E0F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C63499" w:rsidRPr="007E0F9B">
        <w:rPr>
          <w:rFonts w:ascii="Times New Roman" w:hAnsi="Times New Roman"/>
          <w:sz w:val="28"/>
          <w:szCs w:val="28"/>
        </w:rPr>
        <w:t xml:space="preserve"> </w:t>
      </w:r>
      <w:r w:rsidR="00B97C32">
        <w:rPr>
          <w:rFonts w:ascii="Times New Roman" w:hAnsi="Times New Roman"/>
          <w:sz w:val="28"/>
          <w:szCs w:val="28"/>
        </w:rPr>
        <w:t xml:space="preserve">   </w:t>
      </w:r>
      <w:r w:rsidRPr="007E0F9B">
        <w:rPr>
          <w:rFonts w:ascii="Times New Roman" w:hAnsi="Times New Roman"/>
          <w:sz w:val="28"/>
          <w:szCs w:val="28"/>
        </w:rPr>
        <w:t>1</w:t>
      </w:r>
      <w:r w:rsidR="00C63499" w:rsidRPr="007E0F9B">
        <w:rPr>
          <w:rFonts w:ascii="Times New Roman" w:hAnsi="Times New Roman"/>
          <w:sz w:val="28"/>
          <w:szCs w:val="28"/>
        </w:rPr>
        <w:t xml:space="preserve"> </w:t>
      </w:r>
      <w:r w:rsidR="00B97C32">
        <w:rPr>
          <w:rFonts w:ascii="Times New Roman" w:hAnsi="Times New Roman"/>
          <w:sz w:val="28"/>
          <w:szCs w:val="28"/>
        </w:rPr>
        <w:t xml:space="preserve">- </w:t>
      </w:r>
      <w:r w:rsidR="00C63499" w:rsidRPr="007E0F9B">
        <w:rPr>
          <w:rFonts w:ascii="Times New Roman" w:hAnsi="Times New Roman"/>
          <w:sz w:val="28"/>
          <w:szCs w:val="28"/>
        </w:rPr>
        <w:t xml:space="preserve"> без змін</w:t>
      </w:r>
      <w:r w:rsidRPr="007E0F9B">
        <w:rPr>
          <w:rFonts w:ascii="Times New Roman" w:hAnsi="Times New Roman"/>
          <w:sz w:val="28"/>
          <w:szCs w:val="28"/>
        </w:rPr>
        <w:t>,</w:t>
      </w:r>
    </w:p>
    <w:p w:rsidR="007E0F9B" w:rsidRDefault="007E0F9B" w:rsidP="007E0F9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– скасовано,</w:t>
      </w:r>
    </w:p>
    <w:p w:rsidR="007E0F9B" w:rsidRPr="007E0F9B" w:rsidRDefault="007E0F9B" w:rsidP="007E0F9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повернуто без розгляду.</w:t>
      </w:r>
    </w:p>
    <w:p w:rsidR="007E0F9B" w:rsidRDefault="007E0F9B" w:rsidP="00C634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44E4" w:rsidRDefault="005444E4" w:rsidP="00C634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останнім </w:t>
      </w:r>
      <w:r w:rsidR="007E0F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рішенням результати розгляду в апеляційній інстанції невідомі. </w:t>
      </w:r>
    </w:p>
    <w:p w:rsidR="007E0F9B" w:rsidRDefault="007E0F9B" w:rsidP="007E0F9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Динаміка якості розгляду справ та матеріалів про адміністративні правопорушення  2018 року – 2019 роках виглядає наступним чином, Діаграмі 3:</w:t>
      </w:r>
    </w:p>
    <w:p w:rsidR="005444E4" w:rsidRDefault="008A4F2C" w:rsidP="002E26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674995" cy="2072244"/>
            <wp:effectExtent l="0" t="0" r="1905" b="4445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0F9B" w:rsidRDefault="007E0F9B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ECC" w:rsidRPr="00633DE4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DE4">
        <w:rPr>
          <w:rFonts w:ascii="Times New Roman" w:hAnsi="Times New Roman"/>
          <w:sz w:val="28"/>
          <w:szCs w:val="28"/>
        </w:rPr>
        <w:t>Загальні показники якості розгляду винесених рішень всіх справ і категорій за звітний період Широківським районним судом виглядає наступним чином:</w:t>
      </w:r>
    </w:p>
    <w:p w:rsidR="002D2ECC" w:rsidRPr="00633DE4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DE4">
        <w:rPr>
          <w:rFonts w:ascii="Times New Roman" w:hAnsi="Times New Roman"/>
          <w:sz w:val="28"/>
          <w:szCs w:val="28"/>
        </w:rPr>
        <w:t xml:space="preserve"> </w:t>
      </w:r>
    </w:p>
    <w:p w:rsidR="002D2ECC" w:rsidRPr="006B24B6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3DE4">
        <w:rPr>
          <w:rFonts w:ascii="Times New Roman" w:hAnsi="Times New Roman"/>
          <w:b/>
          <w:sz w:val="28"/>
          <w:szCs w:val="28"/>
        </w:rPr>
        <w:t>Винесено</w:t>
      </w:r>
      <w:r w:rsidRPr="006B24B6">
        <w:rPr>
          <w:rFonts w:ascii="Times New Roman" w:hAnsi="Times New Roman"/>
          <w:b/>
          <w:sz w:val="28"/>
          <w:szCs w:val="28"/>
        </w:rPr>
        <w:t xml:space="preserve"> рішень</w:t>
      </w:r>
      <w:r w:rsidRPr="006B24B6">
        <w:rPr>
          <w:rFonts w:ascii="Times New Roman" w:hAnsi="Times New Roman"/>
          <w:sz w:val="28"/>
          <w:szCs w:val="28"/>
        </w:rPr>
        <w:t xml:space="preserve"> –</w:t>
      </w:r>
      <w:r w:rsidR="000B4E0F">
        <w:rPr>
          <w:rFonts w:ascii="Times New Roman" w:hAnsi="Times New Roman"/>
          <w:sz w:val="28"/>
          <w:szCs w:val="28"/>
        </w:rPr>
        <w:t>1684</w:t>
      </w:r>
      <w:r w:rsidRPr="006B24B6">
        <w:rPr>
          <w:rFonts w:ascii="Times New Roman" w:hAnsi="Times New Roman"/>
          <w:sz w:val="28"/>
          <w:szCs w:val="28"/>
        </w:rPr>
        <w:t>,</w:t>
      </w:r>
      <w:r w:rsidR="007543AE">
        <w:rPr>
          <w:rFonts w:ascii="Times New Roman" w:hAnsi="Times New Roman"/>
          <w:sz w:val="28"/>
          <w:szCs w:val="28"/>
        </w:rPr>
        <w:t xml:space="preserve"> що на </w:t>
      </w:r>
      <w:r w:rsidR="000B4E0F">
        <w:rPr>
          <w:rFonts w:ascii="Times New Roman" w:hAnsi="Times New Roman"/>
          <w:sz w:val="28"/>
          <w:szCs w:val="28"/>
        </w:rPr>
        <w:t>1003</w:t>
      </w:r>
      <w:r w:rsidR="007543AE">
        <w:rPr>
          <w:rFonts w:ascii="Times New Roman" w:hAnsi="Times New Roman"/>
          <w:sz w:val="28"/>
          <w:szCs w:val="28"/>
        </w:rPr>
        <w:t xml:space="preserve"> одиниць </w:t>
      </w:r>
      <w:r w:rsidR="000B4E0F">
        <w:rPr>
          <w:rFonts w:ascii="Times New Roman" w:hAnsi="Times New Roman"/>
          <w:sz w:val="28"/>
          <w:szCs w:val="28"/>
        </w:rPr>
        <w:t>більше</w:t>
      </w:r>
      <w:r w:rsidR="007543AE">
        <w:rPr>
          <w:rFonts w:ascii="Times New Roman" w:hAnsi="Times New Roman"/>
          <w:sz w:val="28"/>
          <w:szCs w:val="28"/>
        </w:rPr>
        <w:t>, ніж у 201</w:t>
      </w:r>
      <w:r w:rsidR="000B4E0F">
        <w:rPr>
          <w:rFonts w:ascii="Times New Roman" w:hAnsi="Times New Roman"/>
          <w:sz w:val="28"/>
          <w:szCs w:val="28"/>
        </w:rPr>
        <w:t>8</w:t>
      </w:r>
      <w:r w:rsidR="007543AE">
        <w:rPr>
          <w:rFonts w:ascii="Times New Roman" w:hAnsi="Times New Roman"/>
          <w:sz w:val="28"/>
          <w:szCs w:val="28"/>
        </w:rPr>
        <w:t xml:space="preserve"> році</w:t>
      </w:r>
      <w:r w:rsidR="000B4E0F">
        <w:rPr>
          <w:rFonts w:ascii="Times New Roman" w:hAnsi="Times New Roman"/>
          <w:sz w:val="28"/>
          <w:szCs w:val="28"/>
        </w:rPr>
        <w:t xml:space="preserve"> (</w:t>
      </w:r>
      <w:r w:rsidR="000B4E0F" w:rsidRPr="007543AE">
        <w:rPr>
          <w:rFonts w:ascii="Times New Roman" w:hAnsi="Times New Roman"/>
          <w:sz w:val="28"/>
          <w:szCs w:val="28"/>
        </w:rPr>
        <w:t>681</w:t>
      </w:r>
      <w:r w:rsidR="000B4E0F">
        <w:rPr>
          <w:rFonts w:ascii="Times New Roman" w:hAnsi="Times New Roman"/>
          <w:sz w:val="28"/>
          <w:szCs w:val="28"/>
        </w:rPr>
        <w:t xml:space="preserve"> рішень)</w:t>
      </w:r>
      <w:r w:rsidR="007543AE">
        <w:rPr>
          <w:rFonts w:ascii="Times New Roman" w:hAnsi="Times New Roman"/>
          <w:sz w:val="28"/>
          <w:szCs w:val="28"/>
        </w:rPr>
        <w:t>.</w:t>
      </w:r>
      <w:r w:rsidRPr="006B24B6">
        <w:rPr>
          <w:rFonts w:ascii="Times New Roman" w:hAnsi="Times New Roman"/>
          <w:sz w:val="28"/>
          <w:szCs w:val="28"/>
        </w:rPr>
        <w:t xml:space="preserve"> </w:t>
      </w:r>
    </w:p>
    <w:p w:rsidR="002D2ECC" w:rsidRPr="00F379D8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9D8">
        <w:rPr>
          <w:rFonts w:ascii="Times New Roman" w:hAnsi="Times New Roman"/>
          <w:sz w:val="28"/>
          <w:szCs w:val="28"/>
        </w:rPr>
        <w:t>З них: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379D8">
        <w:rPr>
          <w:rFonts w:ascii="Times New Roman" w:hAnsi="Times New Roman"/>
          <w:b/>
          <w:sz w:val="28"/>
          <w:szCs w:val="28"/>
        </w:rPr>
        <w:t>оскаржено</w:t>
      </w:r>
      <w:r w:rsidRPr="00F379D8">
        <w:rPr>
          <w:rFonts w:ascii="Times New Roman" w:hAnsi="Times New Roman"/>
          <w:sz w:val="28"/>
          <w:szCs w:val="28"/>
        </w:rPr>
        <w:t xml:space="preserve"> –</w:t>
      </w:r>
      <w:r w:rsidR="00DB43F9">
        <w:rPr>
          <w:rFonts w:ascii="Times New Roman" w:hAnsi="Times New Roman"/>
          <w:sz w:val="28"/>
          <w:szCs w:val="28"/>
        </w:rPr>
        <w:t xml:space="preserve"> 42</w:t>
      </w:r>
      <w:r w:rsidRPr="00F379D8">
        <w:rPr>
          <w:rFonts w:ascii="Times New Roman" w:hAnsi="Times New Roman"/>
          <w:sz w:val="28"/>
          <w:szCs w:val="28"/>
        </w:rPr>
        <w:t xml:space="preserve">, що становить близько </w:t>
      </w:r>
      <w:r w:rsidR="007543AE">
        <w:rPr>
          <w:rFonts w:ascii="Times New Roman" w:hAnsi="Times New Roman"/>
          <w:sz w:val="28"/>
          <w:szCs w:val="28"/>
        </w:rPr>
        <w:t>2</w:t>
      </w:r>
      <w:r w:rsidR="00DB43F9">
        <w:rPr>
          <w:rFonts w:ascii="Times New Roman" w:hAnsi="Times New Roman"/>
          <w:sz w:val="28"/>
          <w:szCs w:val="28"/>
        </w:rPr>
        <w:t>,5</w:t>
      </w:r>
      <w:r w:rsidRPr="006B24B6">
        <w:rPr>
          <w:rFonts w:ascii="Times New Roman" w:hAnsi="Times New Roman"/>
          <w:sz w:val="28"/>
          <w:szCs w:val="28"/>
        </w:rPr>
        <w:t xml:space="preserve">% </w:t>
      </w:r>
      <w:r w:rsidR="00DB43F9">
        <w:rPr>
          <w:rFonts w:ascii="Times New Roman" w:hAnsi="Times New Roman"/>
          <w:sz w:val="28"/>
          <w:szCs w:val="28"/>
        </w:rPr>
        <w:t>від загальної кількості винесених рішень</w:t>
      </w:r>
      <w:r w:rsidRPr="006B24B6">
        <w:rPr>
          <w:rFonts w:ascii="Times New Roman" w:hAnsi="Times New Roman"/>
          <w:sz w:val="28"/>
          <w:szCs w:val="28"/>
        </w:rPr>
        <w:t>.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D2ECC" w:rsidRPr="00F379D8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43AE">
        <w:rPr>
          <w:rFonts w:ascii="Times New Roman" w:hAnsi="Times New Roman"/>
          <w:b/>
          <w:sz w:val="28"/>
          <w:szCs w:val="28"/>
        </w:rPr>
        <w:t>За результатами розгляду у апеляційній інстанції:</w:t>
      </w:r>
    </w:p>
    <w:p w:rsidR="00DB43F9" w:rsidRDefault="00DB43F9" w:rsidP="007543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7 рішень скасовано </w:t>
      </w:r>
      <w:bookmarkStart w:id="4" w:name="_Hlk29204165"/>
      <w:r w:rsidRPr="006B24B6">
        <w:rPr>
          <w:rFonts w:ascii="Times New Roman" w:hAnsi="Times New Roman"/>
          <w:sz w:val="28"/>
          <w:szCs w:val="28"/>
        </w:rPr>
        <w:t xml:space="preserve">(близько 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6B24B6">
        <w:rPr>
          <w:rFonts w:ascii="Times New Roman" w:hAnsi="Times New Roman"/>
          <w:sz w:val="28"/>
          <w:szCs w:val="28"/>
        </w:rPr>
        <w:t xml:space="preserve">% </w:t>
      </w:r>
      <w:r w:rsidRPr="00F379D8">
        <w:rPr>
          <w:rFonts w:ascii="Times New Roman" w:hAnsi="Times New Roman"/>
          <w:sz w:val="28"/>
          <w:szCs w:val="28"/>
        </w:rPr>
        <w:t>від загальної кількості оскаржених)</w:t>
      </w:r>
      <w:bookmarkEnd w:id="4"/>
      <w:r>
        <w:rPr>
          <w:rFonts w:ascii="Times New Roman" w:hAnsi="Times New Roman"/>
          <w:sz w:val="28"/>
          <w:szCs w:val="28"/>
        </w:rPr>
        <w:t>,</w:t>
      </w:r>
    </w:p>
    <w:p w:rsidR="00DB43F9" w:rsidRDefault="002D2ECC" w:rsidP="007543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24B6">
        <w:rPr>
          <w:rFonts w:ascii="Times New Roman" w:hAnsi="Times New Roman"/>
          <w:sz w:val="28"/>
          <w:szCs w:val="28"/>
        </w:rPr>
        <w:t xml:space="preserve">- </w:t>
      </w:r>
      <w:r w:rsidR="00DB43F9">
        <w:rPr>
          <w:rFonts w:ascii="Times New Roman" w:hAnsi="Times New Roman"/>
          <w:sz w:val="28"/>
          <w:szCs w:val="28"/>
        </w:rPr>
        <w:t xml:space="preserve"> 2 рішення змінено </w:t>
      </w:r>
      <w:r w:rsidR="00DB43F9" w:rsidRPr="006B24B6">
        <w:rPr>
          <w:rFonts w:ascii="Times New Roman" w:hAnsi="Times New Roman"/>
          <w:sz w:val="28"/>
          <w:szCs w:val="28"/>
        </w:rPr>
        <w:t xml:space="preserve">(близько  </w:t>
      </w:r>
      <w:r w:rsidR="00DB43F9">
        <w:rPr>
          <w:rFonts w:ascii="Times New Roman" w:hAnsi="Times New Roman"/>
          <w:sz w:val="28"/>
          <w:szCs w:val="28"/>
        </w:rPr>
        <w:t xml:space="preserve">5 </w:t>
      </w:r>
      <w:r w:rsidR="00DB43F9" w:rsidRPr="006B24B6">
        <w:rPr>
          <w:rFonts w:ascii="Times New Roman" w:hAnsi="Times New Roman"/>
          <w:sz w:val="28"/>
          <w:szCs w:val="28"/>
        </w:rPr>
        <w:t xml:space="preserve">% </w:t>
      </w:r>
      <w:r w:rsidR="00DB43F9" w:rsidRPr="00F379D8">
        <w:rPr>
          <w:rFonts w:ascii="Times New Roman" w:hAnsi="Times New Roman"/>
          <w:sz w:val="28"/>
          <w:szCs w:val="28"/>
        </w:rPr>
        <w:t>від загальної кількості оскаржених)</w:t>
      </w:r>
      <w:r w:rsidR="00DB43F9">
        <w:rPr>
          <w:rFonts w:ascii="Times New Roman" w:hAnsi="Times New Roman"/>
          <w:sz w:val="28"/>
          <w:szCs w:val="28"/>
        </w:rPr>
        <w:t>,</w:t>
      </w:r>
    </w:p>
    <w:p w:rsidR="009865E8" w:rsidRDefault="00DB43F9" w:rsidP="00DB43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11 </w:t>
      </w:r>
      <w:r w:rsidR="00BC2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рішень</w:t>
      </w:r>
      <w:r w:rsidR="002D2ECC">
        <w:rPr>
          <w:rFonts w:ascii="Times New Roman" w:hAnsi="Times New Roman"/>
          <w:sz w:val="28"/>
          <w:szCs w:val="28"/>
        </w:rPr>
        <w:t xml:space="preserve"> </w:t>
      </w:r>
      <w:r w:rsidR="002D2ECC" w:rsidRPr="006B24B6">
        <w:rPr>
          <w:rFonts w:ascii="Times New Roman" w:hAnsi="Times New Roman"/>
          <w:sz w:val="28"/>
          <w:szCs w:val="28"/>
        </w:rPr>
        <w:t xml:space="preserve">без змін </w:t>
      </w:r>
      <w:r>
        <w:rPr>
          <w:rFonts w:ascii="Times New Roman" w:hAnsi="Times New Roman"/>
          <w:sz w:val="28"/>
          <w:szCs w:val="28"/>
        </w:rPr>
        <w:t>(близько  26 % від загальної кількості оскаржених),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</w:t>
      </w:r>
      <w:r w:rsidR="00DB43F9">
        <w:rPr>
          <w:rFonts w:ascii="Times New Roman" w:hAnsi="Times New Roman"/>
          <w:sz w:val="28"/>
          <w:szCs w:val="28"/>
        </w:rPr>
        <w:t>22</w:t>
      </w:r>
      <w:r w:rsidR="007543AE">
        <w:rPr>
          <w:rFonts w:ascii="Times New Roman" w:hAnsi="Times New Roman"/>
          <w:sz w:val="28"/>
          <w:szCs w:val="28"/>
        </w:rPr>
        <w:t xml:space="preserve"> рішенням</w:t>
      </w:r>
      <w:r>
        <w:rPr>
          <w:rFonts w:ascii="Times New Roman" w:hAnsi="Times New Roman"/>
          <w:sz w:val="28"/>
          <w:szCs w:val="28"/>
        </w:rPr>
        <w:t xml:space="preserve"> (</w:t>
      </w:r>
      <w:r w:rsidR="00DB43F9">
        <w:rPr>
          <w:rFonts w:ascii="Times New Roman" w:hAnsi="Times New Roman"/>
          <w:sz w:val="28"/>
          <w:szCs w:val="28"/>
        </w:rPr>
        <w:t>52</w:t>
      </w:r>
      <w:r w:rsidR="007543AE">
        <w:rPr>
          <w:rFonts w:ascii="Times New Roman" w:hAnsi="Times New Roman"/>
          <w:sz w:val="28"/>
          <w:szCs w:val="28"/>
        </w:rPr>
        <w:t>%</w:t>
      </w:r>
      <w:r w:rsidR="007543AE" w:rsidRPr="007543AE">
        <w:rPr>
          <w:rFonts w:ascii="Times New Roman" w:hAnsi="Times New Roman"/>
          <w:sz w:val="28"/>
          <w:szCs w:val="28"/>
        </w:rPr>
        <w:t xml:space="preserve"> </w:t>
      </w:r>
      <w:r w:rsidR="007543AE" w:rsidRPr="00F379D8">
        <w:rPr>
          <w:rFonts w:ascii="Times New Roman" w:hAnsi="Times New Roman"/>
          <w:sz w:val="28"/>
          <w:szCs w:val="28"/>
        </w:rPr>
        <w:t>від загальної кількості оскаржених</w:t>
      </w:r>
      <w:r>
        <w:rPr>
          <w:rFonts w:ascii="Times New Roman" w:hAnsi="Times New Roman"/>
          <w:sz w:val="28"/>
          <w:szCs w:val="28"/>
        </w:rPr>
        <w:t>) результати розгляду в апеляційній інстанції на кінець звітного періоду невідомі</w:t>
      </w:r>
      <w:r w:rsidR="007543AE">
        <w:rPr>
          <w:rFonts w:ascii="Times New Roman" w:hAnsi="Times New Roman"/>
          <w:sz w:val="28"/>
          <w:szCs w:val="28"/>
        </w:rPr>
        <w:t>.</w:t>
      </w:r>
    </w:p>
    <w:p w:rsidR="002D2ECC" w:rsidRDefault="007543AE" w:rsidP="00DB43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907EB" w:rsidRDefault="001F5B92" w:rsidP="009907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5B92">
        <w:rPr>
          <w:rFonts w:ascii="Times New Roman" w:hAnsi="Times New Roman"/>
          <w:sz w:val="28"/>
          <w:szCs w:val="28"/>
        </w:rPr>
        <w:t>Як бачимо,</w:t>
      </w:r>
      <w:r w:rsidR="007543AE">
        <w:rPr>
          <w:rFonts w:ascii="Times New Roman" w:hAnsi="Times New Roman"/>
          <w:sz w:val="28"/>
          <w:szCs w:val="28"/>
        </w:rPr>
        <w:t xml:space="preserve"> </w:t>
      </w:r>
      <w:r w:rsidR="009907EB">
        <w:rPr>
          <w:rFonts w:ascii="Times New Roman" w:hAnsi="Times New Roman"/>
          <w:sz w:val="28"/>
          <w:szCs w:val="28"/>
        </w:rPr>
        <w:t xml:space="preserve">кількість винесених рішень збільшилась у 2,5 рази (або близько на 60%), а </w:t>
      </w:r>
      <w:r w:rsidRPr="001F5B92">
        <w:rPr>
          <w:rFonts w:ascii="Times New Roman" w:hAnsi="Times New Roman"/>
          <w:sz w:val="28"/>
          <w:szCs w:val="28"/>
        </w:rPr>
        <w:t xml:space="preserve">оскарження судових рішень у звітному періоді </w:t>
      </w:r>
      <w:r w:rsidR="009907EB">
        <w:rPr>
          <w:rFonts w:ascii="Times New Roman" w:hAnsi="Times New Roman"/>
          <w:sz w:val="28"/>
          <w:szCs w:val="28"/>
        </w:rPr>
        <w:t xml:space="preserve">збільшилось лише на 0,5 % </w:t>
      </w:r>
      <w:r w:rsidR="007543AE">
        <w:rPr>
          <w:rFonts w:ascii="Times New Roman" w:hAnsi="Times New Roman"/>
          <w:sz w:val="28"/>
          <w:szCs w:val="28"/>
        </w:rPr>
        <w:t xml:space="preserve">у порівнянні з </w:t>
      </w:r>
      <w:r w:rsidRPr="001F5B92">
        <w:rPr>
          <w:rFonts w:ascii="Times New Roman" w:hAnsi="Times New Roman"/>
          <w:sz w:val="28"/>
          <w:szCs w:val="28"/>
        </w:rPr>
        <w:t>201</w:t>
      </w:r>
      <w:r w:rsidR="009907EB">
        <w:rPr>
          <w:rFonts w:ascii="Times New Roman" w:hAnsi="Times New Roman"/>
          <w:sz w:val="28"/>
          <w:szCs w:val="28"/>
        </w:rPr>
        <w:t>8</w:t>
      </w:r>
      <w:r w:rsidR="007543AE">
        <w:rPr>
          <w:rFonts w:ascii="Times New Roman" w:hAnsi="Times New Roman"/>
          <w:sz w:val="28"/>
          <w:szCs w:val="28"/>
        </w:rPr>
        <w:t xml:space="preserve"> роком</w:t>
      </w:r>
      <w:r w:rsidR="009907EB">
        <w:rPr>
          <w:rFonts w:ascii="Times New Roman" w:hAnsi="Times New Roman"/>
          <w:sz w:val="28"/>
          <w:szCs w:val="28"/>
        </w:rPr>
        <w:t>, що говорить про збільшення рівня</w:t>
      </w:r>
      <w:r w:rsidR="007543AE">
        <w:rPr>
          <w:rFonts w:ascii="Times New Roman" w:hAnsi="Times New Roman"/>
          <w:sz w:val="28"/>
          <w:szCs w:val="28"/>
        </w:rPr>
        <w:t xml:space="preserve"> довіри та погодження з винесеними рішеннями </w:t>
      </w:r>
      <w:r w:rsidR="009907EB">
        <w:rPr>
          <w:rFonts w:ascii="Times New Roman" w:hAnsi="Times New Roman"/>
          <w:sz w:val="28"/>
          <w:szCs w:val="28"/>
        </w:rPr>
        <w:t>суду учасників процесу.</w:t>
      </w:r>
    </w:p>
    <w:p w:rsidR="001F5B92" w:rsidRPr="001F5B92" w:rsidRDefault="007543AE" w:rsidP="009907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D2ECC" w:rsidRPr="000F5707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36"/>
          <w:szCs w:val="28"/>
        </w:rPr>
      </w:pPr>
      <w:r w:rsidRPr="008C5B2C">
        <w:rPr>
          <w:rFonts w:ascii="Times New Roman" w:hAnsi="Times New Roman"/>
          <w:sz w:val="28"/>
          <w:shd w:val="clear" w:color="auto" w:fill="FFFFFF"/>
        </w:rPr>
        <w:t xml:space="preserve">Аналіз статистичних даних свідчить, що впродовж звітного періоду Широківський районний суд </w:t>
      </w:r>
      <w:r w:rsidR="009865E8">
        <w:rPr>
          <w:rFonts w:ascii="Times New Roman" w:hAnsi="Times New Roman"/>
          <w:sz w:val="28"/>
          <w:shd w:val="clear" w:color="auto" w:fill="FFFFFF"/>
        </w:rPr>
        <w:t>виконав</w:t>
      </w:r>
      <w:r w:rsidRPr="008C5B2C">
        <w:rPr>
          <w:rFonts w:ascii="Times New Roman" w:hAnsi="Times New Roman"/>
          <w:sz w:val="28"/>
          <w:shd w:val="clear" w:color="auto" w:fill="FFFFFF"/>
        </w:rPr>
        <w:t xml:space="preserve"> покладен</w:t>
      </w:r>
      <w:r w:rsidR="009865E8">
        <w:rPr>
          <w:rFonts w:ascii="Times New Roman" w:hAnsi="Times New Roman"/>
          <w:sz w:val="28"/>
          <w:shd w:val="clear" w:color="auto" w:fill="FFFFFF"/>
        </w:rPr>
        <w:t>і</w:t>
      </w:r>
      <w:r w:rsidRPr="008C5B2C">
        <w:rPr>
          <w:rFonts w:ascii="Times New Roman" w:hAnsi="Times New Roman"/>
          <w:sz w:val="28"/>
          <w:shd w:val="clear" w:color="auto" w:fill="FFFFFF"/>
        </w:rPr>
        <w:t xml:space="preserve"> на нього завданнями на належному рівні.</w:t>
      </w: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2ECC" w:rsidRDefault="002D2ECC" w:rsidP="002D2E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_GoBack"/>
    </w:p>
    <w:p w:rsidR="002D2ECC" w:rsidRDefault="002D2ECC" w:rsidP="002D2EC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2D2ECC" w:rsidRDefault="002D2ECC" w:rsidP="002D2EC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Широківського районного суду</w:t>
      </w:r>
    </w:p>
    <w:p w:rsidR="002D2ECC" w:rsidRDefault="002D2ECC" w:rsidP="002D2EC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Дніпропетровської області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E4B4E">
        <w:rPr>
          <w:rFonts w:ascii="Times New Roman" w:hAnsi="Times New Roman"/>
          <w:sz w:val="28"/>
          <w:szCs w:val="28"/>
        </w:rPr>
        <w:t>Н.Ю.Козеренко</w:t>
      </w:r>
    </w:p>
    <w:bookmarkEnd w:id="5"/>
    <w:p w:rsidR="002D2ECC" w:rsidRDefault="002D2ECC" w:rsidP="002D2EC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2D2ECC" w:rsidSect="00732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22C1308"/>
    <w:multiLevelType w:val="hybridMultilevel"/>
    <w:tmpl w:val="9306F11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63B003D"/>
    <w:multiLevelType w:val="hybridMultilevel"/>
    <w:tmpl w:val="709A23F2"/>
    <w:lvl w:ilvl="0" w:tplc="8D046F68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 w15:restartNumberingAfterBreak="0">
    <w:nsid w:val="16921706"/>
    <w:multiLevelType w:val="hybridMultilevel"/>
    <w:tmpl w:val="7570EA54"/>
    <w:lvl w:ilvl="0" w:tplc="DA2EB2D0">
      <w:start w:val="3"/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1B5077B3"/>
    <w:multiLevelType w:val="hybridMultilevel"/>
    <w:tmpl w:val="9F7CD7AE"/>
    <w:lvl w:ilvl="0" w:tplc="041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0687EF3"/>
    <w:multiLevelType w:val="hybridMultilevel"/>
    <w:tmpl w:val="E98E977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DE00F1"/>
    <w:multiLevelType w:val="hybridMultilevel"/>
    <w:tmpl w:val="721C1ACE"/>
    <w:lvl w:ilvl="0" w:tplc="5F6AC1C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C0546B1"/>
    <w:multiLevelType w:val="hybridMultilevel"/>
    <w:tmpl w:val="5A10A1D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C7A65C1"/>
    <w:multiLevelType w:val="hybridMultilevel"/>
    <w:tmpl w:val="E612ECEE"/>
    <w:lvl w:ilvl="0" w:tplc="A2B0C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114A9"/>
    <w:multiLevelType w:val="hybridMultilevel"/>
    <w:tmpl w:val="EE524406"/>
    <w:lvl w:ilvl="0" w:tplc="4768EF3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FEC4458"/>
    <w:multiLevelType w:val="hybridMultilevel"/>
    <w:tmpl w:val="A6F8F176"/>
    <w:lvl w:ilvl="0" w:tplc="32B0F946">
      <w:start w:val="5"/>
      <w:numFmt w:val="bullet"/>
      <w:lvlText w:val="–"/>
      <w:lvlJc w:val="left"/>
      <w:pPr>
        <w:ind w:left="1143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 w15:restartNumberingAfterBreak="0">
    <w:nsid w:val="6CA82E81"/>
    <w:multiLevelType w:val="hybridMultilevel"/>
    <w:tmpl w:val="A41EA4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CC"/>
    <w:rsid w:val="00010584"/>
    <w:rsid w:val="00025837"/>
    <w:rsid w:val="000312B9"/>
    <w:rsid w:val="00091BAC"/>
    <w:rsid w:val="000B4E0F"/>
    <w:rsid w:val="001244E2"/>
    <w:rsid w:val="001824BE"/>
    <w:rsid w:val="00183C72"/>
    <w:rsid w:val="001A0F49"/>
    <w:rsid w:val="001C4765"/>
    <w:rsid w:val="001C689B"/>
    <w:rsid w:val="001F5B92"/>
    <w:rsid w:val="00234D9B"/>
    <w:rsid w:val="00235004"/>
    <w:rsid w:val="00271242"/>
    <w:rsid w:val="00274CEF"/>
    <w:rsid w:val="00277031"/>
    <w:rsid w:val="0029249D"/>
    <w:rsid w:val="002D2ECC"/>
    <w:rsid w:val="002E26A8"/>
    <w:rsid w:val="003031A6"/>
    <w:rsid w:val="0034490E"/>
    <w:rsid w:val="00353333"/>
    <w:rsid w:val="003604E3"/>
    <w:rsid w:val="00392BD1"/>
    <w:rsid w:val="003A1ADF"/>
    <w:rsid w:val="003C2822"/>
    <w:rsid w:val="003C2D11"/>
    <w:rsid w:val="003E7462"/>
    <w:rsid w:val="0041468A"/>
    <w:rsid w:val="00484465"/>
    <w:rsid w:val="00496655"/>
    <w:rsid w:val="004D4879"/>
    <w:rsid w:val="004D736F"/>
    <w:rsid w:val="004F05A7"/>
    <w:rsid w:val="004F671C"/>
    <w:rsid w:val="005208B9"/>
    <w:rsid w:val="005444E4"/>
    <w:rsid w:val="00554C93"/>
    <w:rsid w:val="005754BA"/>
    <w:rsid w:val="00582869"/>
    <w:rsid w:val="00607A12"/>
    <w:rsid w:val="00634823"/>
    <w:rsid w:val="00645A4C"/>
    <w:rsid w:val="00645E83"/>
    <w:rsid w:val="00685519"/>
    <w:rsid w:val="006D658F"/>
    <w:rsid w:val="006F45CC"/>
    <w:rsid w:val="00710047"/>
    <w:rsid w:val="00717D83"/>
    <w:rsid w:val="00730770"/>
    <w:rsid w:val="007447C2"/>
    <w:rsid w:val="007543AE"/>
    <w:rsid w:val="00773C0C"/>
    <w:rsid w:val="00783FE9"/>
    <w:rsid w:val="00794810"/>
    <w:rsid w:val="007A5F78"/>
    <w:rsid w:val="007D1F10"/>
    <w:rsid w:val="007E0F9B"/>
    <w:rsid w:val="007E4B4E"/>
    <w:rsid w:val="00872036"/>
    <w:rsid w:val="008A4F2C"/>
    <w:rsid w:val="008A68E0"/>
    <w:rsid w:val="008B4404"/>
    <w:rsid w:val="008C7572"/>
    <w:rsid w:val="008E4885"/>
    <w:rsid w:val="00925005"/>
    <w:rsid w:val="00966F17"/>
    <w:rsid w:val="00975B12"/>
    <w:rsid w:val="009865E8"/>
    <w:rsid w:val="009907EB"/>
    <w:rsid w:val="009A0A76"/>
    <w:rsid w:val="009C2698"/>
    <w:rsid w:val="009D1A9B"/>
    <w:rsid w:val="009E796D"/>
    <w:rsid w:val="00A27AB5"/>
    <w:rsid w:val="00A34EF4"/>
    <w:rsid w:val="00A371C6"/>
    <w:rsid w:val="00A840DC"/>
    <w:rsid w:val="00A860B4"/>
    <w:rsid w:val="00AB0522"/>
    <w:rsid w:val="00AC67D8"/>
    <w:rsid w:val="00AE488F"/>
    <w:rsid w:val="00AE535F"/>
    <w:rsid w:val="00B11310"/>
    <w:rsid w:val="00B124E4"/>
    <w:rsid w:val="00B349AB"/>
    <w:rsid w:val="00B637DF"/>
    <w:rsid w:val="00B9022A"/>
    <w:rsid w:val="00B93CE5"/>
    <w:rsid w:val="00B97C32"/>
    <w:rsid w:val="00BB0FFD"/>
    <w:rsid w:val="00BB1A38"/>
    <w:rsid w:val="00BC2C55"/>
    <w:rsid w:val="00BC5DAC"/>
    <w:rsid w:val="00BD26D0"/>
    <w:rsid w:val="00BD7786"/>
    <w:rsid w:val="00C21430"/>
    <w:rsid w:val="00C40C91"/>
    <w:rsid w:val="00C604EB"/>
    <w:rsid w:val="00C60F9C"/>
    <w:rsid w:val="00C63499"/>
    <w:rsid w:val="00C651FA"/>
    <w:rsid w:val="00C65E82"/>
    <w:rsid w:val="00C808D5"/>
    <w:rsid w:val="00C81EC4"/>
    <w:rsid w:val="00CB0E29"/>
    <w:rsid w:val="00D22164"/>
    <w:rsid w:val="00D23497"/>
    <w:rsid w:val="00D57F79"/>
    <w:rsid w:val="00D923AD"/>
    <w:rsid w:val="00DA2CFE"/>
    <w:rsid w:val="00DB43F9"/>
    <w:rsid w:val="00DE380F"/>
    <w:rsid w:val="00E476AD"/>
    <w:rsid w:val="00E66BC6"/>
    <w:rsid w:val="00E90E50"/>
    <w:rsid w:val="00EA69F1"/>
    <w:rsid w:val="00EE051E"/>
    <w:rsid w:val="00EE0677"/>
    <w:rsid w:val="00EE2308"/>
    <w:rsid w:val="00EF2FD4"/>
    <w:rsid w:val="00F047FB"/>
    <w:rsid w:val="00F51A23"/>
    <w:rsid w:val="00F831A9"/>
    <w:rsid w:val="00F91196"/>
    <w:rsid w:val="00FA607B"/>
    <w:rsid w:val="00FE5C87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B9AC"/>
  <w15:docId w15:val="{86369107-804D-4BAE-BE7D-F85BADB6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F9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1">
    <w:name w:val="ps1"/>
    <w:basedOn w:val="a"/>
    <w:rsid w:val="002D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s3">
    <w:name w:val="ps3"/>
    <w:basedOn w:val="a"/>
    <w:rsid w:val="002D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No Spacing"/>
    <w:uiPriority w:val="1"/>
    <w:qFormat/>
    <w:rsid w:val="002D2EC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rsid w:val="002D2ECC"/>
  </w:style>
  <w:style w:type="paragraph" w:styleId="a4">
    <w:name w:val="Normal (Web)"/>
    <w:basedOn w:val="a"/>
    <w:uiPriority w:val="99"/>
    <w:unhideWhenUsed/>
    <w:rsid w:val="002D2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2">
    <w:name w:val="rvts22"/>
    <w:rsid w:val="002D2ECC"/>
  </w:style>
  <w:style w:type="paragraph" w:styleId="a5">
    <w:name w:val="Balloon Text"/>
    <w:basedOn w:val="a"/>
    <w:link w:val="a6"/>
    <w:uiPriority w:val="99"/>
    <w:semiHidden/>
    <w:unhideWhenUsed/>
    <w:rsid w:val="002D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D2ECC"/>
    <w:rPr>
      <w:rFonts w:ascii="Tahoma" w:eastAsia="Calibri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64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Скасовані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55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AF7F-4C0A-94C8-D9FA38FA1910}"/>
                </c:ext>
              </c:extLst>
            </c:dLbl>
            <c:dLbl>
              <c:idx val="1"/>
              <c:spPr>
                <a:noFill/>
                <a:ln w="25355">
                  <a:noFill/>
                </a:ln>
              </c:spPr>
              <c:txPr>
                <a:bodyPr/>
                <a:lstStyle/>
                <a:p>
                  <a:pPr>
                    <a:defRPr sz="799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F7F-4C0A-94C8-D9FA38FA191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06-46C0-AADC-D535B0E879C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Змінені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06-46C0-AADC-D535B0E879C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змін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55">
                <a:noFill/>
              </a:ln>
            </c:spPr>
            <c:txPr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29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D06-46C0-AADC-D535B0E879C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Невідомо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71</c:v>
                </c:pt>
                <c:pt idx="1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7F-4C0A-94C8-D9FA38FA191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95049344"/>
        <c:axId val="195050880"/>
        <c:axId val="0"/>
      </c:bar3DChart>
      <c:catAx>
        <c:axId val="195049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950508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505088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95049344"/>
        <c:crosses val="autoZero"/>
        <c:crossBetween val="between"/>
      </c:valAx>
      <c:spPr>
        <a:noFill/>
        <a:ln w="25355">
          <a:noFill/>
        </a:ln>
      </c:spPr>
    </c:plotArea>
    <c:legend>
      <c:legendPos val="t"/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4"/>
      <c:hPercent val="37"/>
      <c:rotY val="37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5650623885918005E-2"/>
          <c:y val="6.1224489795918373E-2"/>
          <c:w val="0.6292335115864528"/>
          <c:h val="0.7755102040816325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кількість оскаржених рішень</c:v>
                </c:pt>
              </c:strCache>
            </c:strRef>
          </c:tx>
          <c:spPr>
            <a:solidFill>
              <a:srgbClr val="9999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75-4692-873E-F4C9C3DF984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скасовано</c:v>
                </c:pt>
              </c:strCache>
            </c:strRef>
          </c:tx>
          <c:spPr>
            <a:solidFill>
              <a:srgbClr val="993366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75-4692-873E-F4C9C3DF984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без змін</c:v>
                </c:pt>
              </c:strCache>
            </c:strRef>
          </c:tx>
          <c:spPr>
            <a:solidFill>
              <a:srgbClr val="FFFFCC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375-4692-873E-F4C9C3DF9840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змінено </c:v>
                </c:pt>
              </c:strCache>
            </c:strRef>
          </c:tx>
          <c:spPr>
            <a:solidFill>
              <a:srgbClr val="CCFFFF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25389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75-4692-873E-F4C9C3DF984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75-4692-873E-F4C9C3DF9840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результат невідомий</c:v>
                </c:pt>
              </c:strCache>
            </c:strRef>
          </c:tx>
          <c:spPr>
            <a:solidFill>
              <a:srgbClr val="660066"/>
            </a:solidFill>
            <a:ln w="12694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89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Sheet1!$B$6:$C$6</c:f>
              <c:numCache>
                <c:formatCode>General</c:formatCode>
                <c:ptCount val="2"/>
                <c:pt idx="0">
                  <c:v>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375-4692-873E-F4C9C3DF98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2503040"/>
        <c:axId val="243887104"/>
        <c:axId val="0"/>
      </c:bar3DChart>
      <c:catAx>
        <c:axId val="24250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43887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3887104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42503040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66666666666666663"/>
          <c:y val="0.17687074829931967"/>
          <c:w val="0.32442067736185415"/>
          <c:h val="0.65306122448979631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529424254999344E-2"/>
          <c:y val="0.14080708033905709"/>
          <c:w val="0.93396033829104697"/>
          <c:h val="0.66998656417947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розглянуто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2"/>
                <c:pt idx="0">
                  <c:v>2018 рік</c:v>
                </c:pt>
                <c:pt idx="1">
                  <c:v>2019 рік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130</c:v>
                </c:pt>
                <c:pt idx="1">
                  <c:v>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F0-40E0-93DD-7745E6B936D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оскаржено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2"/>
                <c:pt idx="0">
                  <c:v>2018 рік</c:v>
                </c:pt>
                <c:pt idx="1">
                  <c:v>2019 рік 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5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F0-40E0-93DD-7745E6B936D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скасовано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2"/>
                <c:pt idx="0">
                  <c:v>2018 рік</c:v>
                </c:pt>
                <c:pt idx="1">
                  <c:v>2019 рік 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F0-40E0-93DD-7745E6B93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28058367"/>
        <c:axId val="1039988751"/>
      </c:barChart>
      <c:catAx>
        <c:axId val="102805836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39988751"/>
        <c:crosses val="autoZero"/>
        <c:auto val="1"/>
        <c:lblAlgn val="ctr"/>
        <c:lblOffset val="100"/>
        <c:noMultiLvlLbl val="0"/>
      </c:catAx>
      <c:valAx>
        <c:axId val="10399887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8058367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9AFA-DF39-4BCA-A602-DA31AAD7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5325</Words>
  <Characters>3036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Наташа</cp:lastModifiedBy>
  <cp:revision>2</cp:revision>
  <cp:lastPrinted>2020-01-22T11:17:00Z</cp:lastPrinted>
  <dcterms:created xsi:type="dcterms:W3CDTF">2020-01-22T12:06:00Z</dcterms:created>
  <dcterms:modified xsi:type="dcterms:W3CDTF">2020-01-22T12:06:00Z</dcterms:modified>
</cp:coreProperties>
</file>