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92602" w14:textId="77777777" w:rsidR="00E8101B" w:rsidRDefault="00E8101B" w:rsidP="00E8101B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як  відповідача Товариство з обмеженою відповідальністю "Група компаній "Респект"           (м.Луганськ) у судове засідання з розгляду  заяви  Управління виконавчої дирекції Фонду соціального страхування України у Луганській області         про   видачу дубліката виконавчого листа           у адміністративній справі №812/3712/13-а </w:t>
      </w:r>
    </w:p>
    <w:p w14:paraId="2A73DB17" w14:textId="77777777" w:rsidR="00E8101B" w:rsidRDefault="00E8101B" w:rsidP="00E8101B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39A8DC52" w14:textId="77777777" w:rsidR="00E8101B" w:rsidRDefault="00E8101B" w:rsidP="00E8101B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8101B" w14:paraId="360CFF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E18FCE6" w14:textId="77777777" w:rsidR="00E8101B" w:rsidRDefault="00E8101B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07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FAAC57E" w14:textId="77777777" w:rsidR="00E8101B" w:rsidRDefault="00E8101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567469F" w14:textId="77777777" w:rsidR="00E8101B" w:rsidRDefault="00E8101B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2BA185E4" w14:textId="77777777" w:rsidR="00E8101B" w:rsidRDefault="00E8101B" w:rsidP="00E8101B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6E9A5271" w14:textId="77777777" w:rsidR="00E8101B" w:rsidRDefault="00E8101B" w:rsidP="00E8101B">
      <w:pPr>
        <w:pStyle w:val="a3"/>
        <w:ind w:firstLine="675"/>
        <w:jc w:val="both"/>
      </w:pPr>
      <w:r>
        <w:t>Луганський окружний адміністративний суд викликає як  відповідача      Товариство з обмеженою відповідальністю "Група компаній "Респект"         , у  судове засідання з розгляду  заяви  Управління виконавчої дирекції Фонду соціального страхування України у Луганській області           про  видачу дубліката виконавчого листа           у справі № 812/3712/13-а за позовом  Управління виконавчої дирекції Фонду соціального страхування України у Луганській області до Товариства з обмеженою відповідальністю "Група компаній "Респект" про  видачу дубліката виконавчого листа, яке відбудеться у приміщені суду за адресою: Луганська область, м. Сєвєродонецьк, проспект Космонавтів, 18,  зала судових засідань №  о  13:30 год.  12 лютого 2019 року.</w:t>
      </w:r>
    </w:p>
    <w:p w14:paraId="3159B85B" w14:textId="77777777" w:rsidR="00E8101B" w:rsidRDefault="00E8101B" w:rsidP="00E8101B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06.02.19 про  видачу дубліката виконавчого лис в Єдиному державному реєстрі судових рішень за посиланням: http://reyestr.court.gov.ua/Review/79631788 </w:t>
      </w:r>
    </w:p>
    <w:p w14:paraId="5A0245E9" w14:textId="77777777" w:rsidR="00E8101B" w:rsidRDefault="00E8101B" w:rsidP="00E8101B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2440E718" w14:textId="77777777" w:rsidR="00E8101B" w:rsidRDefault="00E8101B" w:rsidP="00E8101B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68EE4953" w14:textId="77777777" w:rsidR="00E8101B" w:rsidRDefault="00E8101B" w:rsidP="00E8101B">
      <w:pPr>
        <w:pStyle w:val="a3"/>
        <w:jc w:val="both"/>
      </w:pPr>
    </w:p>
    <w:p w14:paraId="187FEB8B" w14:textId="77777777" w:rsidR="00E8101B" w:rsidRDefault="00E8101B" w:rsidP="00E8101B">
      <w:pPr>
        <w:pStyle w:val="a3"/>
        <w:jc w:val="both"/>
      </w:pPr>
    </w:p>
    <w:p w14:paraId="7E7BE6AB" w14:textId="77777777" w:rsidR="00E8101B" w:rsidRDefault="00E8101B" w:rsidP="00E8101B">
      <w:pPr>
        <w:pStyle w:val="a3"/>
        <w:ind w:firstLine="675"/>
        <w:jc w:val="both"/>
      </w:pPr>
    </w:p>
    <w:p w14:paraId="724D30A5" w14:textId="77777777" w:rsidR="00E8101B" w:rsidRDefault="00E8101B" w:rsidP="00E8101B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А.Г. Секірська </w:t>
      </w:r>
    </w:p>
    <w:p w14:paraId="165013F8" w14:textId="77777777" w:rsidR="00E8101B" w:rsidRDefault="00E8101B" w:rsidP="00E8101B">
      <w:pPr>
        <w:pStyle w:val="a3"/>
      </w:pPr>
    </w:p>
    <w:p w14:paraId="47B64603" w14:textId="77777777" w:rsidR="00040D84" w:rsidRDefault="00040D84">
      <w:bookmarkStart w:id="0" w:name="_GoBack"/>
      <w:bookmarkEnd w:id="0"/>
    </w:p>
    <w:sectPr w:rsidR="00040D84" w:rsidSect="00AF5AC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51"/>
    <w:rsid w:val="00040D84"/>
    <w:rsid w:val="00A80151"/>
    <w:rsid w:val="00C2242B"/>
    <w:rsid w:val="00E8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EC233-EBB6-4B57-BE0A-47D13E63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E81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2019-02-07T06:20:00Z</dcterms:created>
  <dcterms:modified xsi:type="dcterms:W3CDTF">2019-02-07T06:20:00Z</dcterms:modified>
</cp:coreProperties>
</file>