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73" w:rsidRPr="0020116F" w:rsidRDefault="00F26673" w:rsidP="00F26673">
      <w:pPr>
        <w:tabs>
          <w:tab w:val="left" w:pos="5245"/>
        </w:tabs>
        <w:ind w:left="5812"/>
        <w:rPr>
          <w:sz w:val="24"/>
          <w:szCs w:val="24"/>
        </w:rPr>
      </w:pPr>
      <w:r w:rsidRPr="0020116F">
        <w:rPr>
          <w:sz w:val="24"/>
          <w:szCs w:val="24"/>
        </w:rPr>
        <w:t>ЗАТВЕРДЖЕНО</w:t>
      </w:r>
    </w:p>
    <w:p w:rsidR="00F26673" w:rsidRPr="0020116F" w:rsidRDefault="00F26673" w:rsidP="00F26673">
      <w:pPr>
        <w:tabs>
          <w:tab w:val="left" w:pos="5245"/>
        </w:tabs>
        <w:ind w:left="5812"/>
        <w:rPr>
          <w:sz w:val="24"/>
          <w:szCs w:val="24"/>
        </w:rPr>
      </w:pPr>
      <w:r w:rsidRPr="0020116F">
        <w:rPr>
          <w:sz w:val="24"/>
          <w:szCs w:val="24"/>
        </w:rPr>
        <w:t xml:space="preserve">наказом </w:t>
      </w:r>
      <w:r>
        <w:rPr>
          <w:sz w:val="24"/>
          <w:szCs w:val="24"/>
        </w:rPr>
        <w:t>Хмільницького міськрайонного  суду Вінницької області</w:t>
      </w:r>
    </w:p>
    <w:p w:rsidR="00F26673" w:rsidRPr="00765AA8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765AA8">
        <w:rPr>
          <w:sz w:val="24"/>
          <w:szCs w:val="24"/>
        </w:rPr>
        <w:t xml:space="preserve">від </w:t>
      </w:r>
      <w:r w:rsidR="00107B0D">
        <w:rPr>
          <w:sz w:val="24"/>
          <w:szCs w:val="24"/>
        </w:rPr>
        <w:t>17 січня</w:t>
      </w:r>
      <w:r w:rsidR="00E477FA">
        <w:rPr>
          <w:sz w:val="24"/>
          <w:szCs w:val="24"/>
        </w:rPr>
        <w:t xml:space="preserve"> </w:t>
      </w:r>
      <w:r w:rsidRPr="00765AA8">
        <w:rPr>
          <w:sz w:val="24"/>
          <w:szCs w:val="24"/>
        </w:rPr>
        <w:t>202</w:t>
      </w:r>
      <w:r w:rsidR="00107B0D">
        <w:rPr>
          <w:sz w:val="24"/>
          <w:szCs w:val="24"/>
        </w:rPr>
        <w:t>2</w:t>
      </w:r>
      <w:r w:rsidRPr="00765AA8">
        <w:rPr>
          <w:sz w:val="24"/>
          <w:szCs w:val="24"/>
        </w:rPr>
        <w:t xml:space="preserve"> року №</w:t>
      </w:r>
      <w:r>
        <w:rPr>
          <w:sz w:val="24"/>
          <w:szCs w:val="24"/>
        </w:rPr>
        <w:t xml:space="preserve"> </w:t>
      </w:r>
      <w:r w:rsidR="00107B0D">
        <w:rPr>
          <w:sz w:val="24"/>
          <w:szCs w:val="24"/>
        </w:rPr>
        <w:t>8</w:t>
      </w:r>
      <w:r>
        <w:rPr>
          <w:sz w:val="24"/>
          <w:szCs w:val="24"/>
        </w:rPr>
        <w:t>-АГ</w:t>
      </w:r>
    </w:p>
    <w:p w:rsidR="00F26673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F26673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F26673" w:rsidRPr="00F26673" w:rsidRDefault="00F26673" w:rsidP="00F26673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6673">
        <w:rPr>
          <w:rFonts w:ascii="Times New Roman" w:hAnsi="Times New Roman" w:cs="Times New Roman"/>
          <w:sz w:val="28"/>
          <w:szCs w:val="28"/>
          <w:lang w:eastAsia="ru-RU"/>
        </w:rPr>
        <w:t>УМОВИ</w:t>
      </w:r>
    </w:p>
    <w:p w:rsidR="00F26673" w:rsidRPr="00663626" w:rsidRDefault="00F26673" w:rsidP="00F26673">
      <w:pPr>
        <w:jc w:val="center"/>
        <w:rPr>
          <w:b/>
          <w:sz w:val="28"/>
          <w:szCs w:val="28"/>
        </w:rPr>
      </w:pPr>
      <w:r w:rsidRPr="00663626">
        <w:rPr>
          <w:b/>
          <w:sz w:val="28"/>
          <w:szCs w:val="28"/>
        </w:rPr>
        <w:t>проведення конкурсу на зайняття вакантної посади державної служби категорії «В» - секретаря суд</w:t>
      </w:r>
      <w:r w:rsidR="00757476">
        <w:rPr>
          <w:b/>
          <w:sz w:val="28"/>
          <w:szCs w:val="28"/>
        </w:rPr>
        <w:t>у</w:t>
      </w:r>
      <w:r w:rsidRPr="00663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Хмільницького міськрайонного суду </w:t>
      </w:r>
      <w:r w:rsidRPr="00663626">
        <w:rPr>
          <w:b/>
          <w:sz w:val="28"/>
          <w:szCs w:val="28"/>
        </w:rPr>
        <w:t xml:space="preserve">Вінницької області </w:t>
      </w:r>
    </w:p>
    <w:p w:rsidR="00F26673" w:rsidRPr="003C30BC" w:rsidRDefault="00F26673" w:rsidP="00F26673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eastAsia="Calibri"/>
          <w:color w:val="000000"/>
          <w:sz w:val="16"/>
          <w:szCs w:val="16"/>
          <w:lang w:eastAsia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"/>
        <w:gridCol w:w="2255"/>
        <w:gridCol w:w="6663"/>
      </w:tblGrid>
      <w:tr w:rsidR="00F26673" w:rsidRPr="003C30BC" w:rsidTr="00245D15">
        <w:tc>
          <w:tcPr>
            <w:tcW w:w="9606" w:type="dxa"/>
            <w:gridSpan w:val="3"/>
          </w:tcPr>
          <w:p w:rsidR="00F26673" w:rsidRDefault="00F26673" w:rsidP="00245D15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3206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  <w:p w:rsidR="00CB09AA" w:rsidRPr="00403206" w:rsidRDefault="00CB09AA" w:rsidP="00245D15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</w:p>
        </w:tc>
      </w:tr>
      <w:tr w:rsidR="00F26673" w:rsidRPr="003C30BC" w:rsidTr="00245D15">
        <w:trPr>
          <w:trHeight w:val="1667"/>
        </w:trPr>
        <w:tc>
          <w:tcPr>
            <w:tcW w:w="2943" w:type="dxa"/>
            <w:gridSpan w:val="2"/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3C30BC"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Посадові обов</w:t>
            </w:r>
            <w:r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’</w:t>
            </w:r>
            <w:r w:rsidRPr="003C30BC"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6663" w:type="dxa"/>
          </w:tcPr>
          <w:p w:rsidR="000F5265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E477FA">
              <w:rPr>
                <w:sz w:val="24"/>
                <w:szCs w:val="24"/>
              </w:rPr>
              <w:t>Веде первинний облік справ і матеріалів про адміністративні правопорушення, розгляд яких передбачено процесуальним законодавством, забезпечує заповнення обліково-статистичних карток в електронному вигляді.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Забезпечує зберігання судових справ та інших матеріалів.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Складає за встановленими формами статистичні звіти про результати розгляду справ про адміністративні правопорушення та передає їх до ТУ ДСА України в Вінницькій області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Контролює виконання постанов суду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Виконує вимоги по запитах у справах про адміністративні правопорушення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Вносить повну і достовірну інформацію в програму документообігу суду про результати розгляду судових справ для правильного і коректного формування статистичних звітів по  справам про адміністративні правопорушення.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Здійснює підготовку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b/>
                <w:sz w:val="24"/>
                <w:szCs w:val="24"/>
                <w:lang w:bidi="uk-UA"/>
              </w:rPr>
            </w:pPr>
            <w:r w:rsidRPr="00E477FA">
              <w:rPr>
                <w:color w:val="000000"/>
                <w:sz w:val="24"/>
                <w:szCs w:val="24"/>
              </w:rPr>
              <w:t>Здійснює прийом громадян, видачу копій судових рішень, інших документів, які зберігаються в канцелярії та архіві суду.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3C30BC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0615D6" w:rsidRDefault="00F26673" w:rsidP="00245D15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615D6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Pr="000615D6">
              <w:rPr>
                <w:sz w:val="24"/>
                <w:szCs w:val="24"/>
                <w:shd w:val="clear" w:color="auto" w:fill="FFFFFF"/>
              </w:rPr>
              <w:t xml:space="preserve"> 4 </w:t>
            </w:r>
            <w:r w:rsidR="00B02D56">
              <w:rPr>
                <w:sz w:val="24"/>
                <w:szCs w:val="24"/>
                <w:shd w:val="clear" w:color="auto" w:fill="FFFFFF"/>
              </w:rPr>
              <w:t>962</w:t>
            </w:r>
            <w:r w:rsidR="003C678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615D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F26673" w:rsidRPr="000615D6" w:rsidRDefault="00F26673" w:rsidP="00245D15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0615D6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8F45C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</w:tcPr>
          <w:p w:rsidR="002F3EED" w:rsidRPr="002F3EED" w:rsidRDefault="002A435C" w:rsidP="00184422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610B1">
              <w:rPr>
                <w:rFonts w:ascii="Times New Roman" w:hAnsi="Times New Roman"/>
                <w:b w:val="0"/>
                <w:sz w:val="24"/>
                <w:szCs w:val="24"/>
              </w:rPr>
              <w:t>Строково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C610B1">
              <w:rPr>
                <w:rFonts w:ascii="Times New Roman" w:hAnsi="Times New Roman"/>
                <w:b w:val="0"/>
                <w:sz w:val="24"/>
                <w:szCs w:val="24"/>
              </w:rPr>
              <w:t xml:space="preserve"> на період заміщення тимчасово відсутнього державного службовця, за яким зберігається посада державної служби</w:t>
            </w:r>
          </w:p>
          <w:p w:rsidR="00F26673" w:rsidRPr="003C30BC" w:rsidRDefault="00184422" w:rsidP="00184422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84422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Перелік інформації, необхідної для участі в </w:t>
            </w: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lastRenderedPageBreak/>
              <w:t>конкурсі, та строк її подання</w:t>
            </w:r>
          </w:p>
        </w:tc>
        <w:tc>
          <w:tcPr>
            <w:tcW w:w="6663" w:type="dxa"/>
          </w:tcPr>
          <w:p w:rsidR="00F26673" w:rsidRPr="0072578E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lastRenderedPageBreak/>
              <w:t>з</w:t>
            </w:r>
            <w:r w:rsidRPr="00120BDA">
              <w:rPr>
                <w:lang w:val="uk-UA"/>
              </w:rPr>
              <w:t>аяв</w:t>
            </w:r>
            <w:r>
              <w:rPr>
                <w:lang w:val="uk-UA"/>
              </w:rPr>
              <w:t>а</w:t>
            </w:r>
            <w:r w:rsidRPr="00120BDA">
              <w:rPr>
                <w:lang w:val="uk-UA"/>
              </w:rPr>
              <w:t xml:space="preserve"> про участь у конкурсі із зазначенням основних мотивів щодо зайняття посади за формою згі</w:t>
            </w:r>
            <w:r>
              <w:rPr>
                <w:lang w:val="uk-UA"/>
              </w:rPr>
              <w:t>д</w:t>
            </w:r>
            <w:r w:rsidRPr="00120BDA">
              <w:rPr>
                <w:lang w:val="uk-UA"/>
              </w:rPr>
              <w:t>но з додатком</w:t>
            </w:r>
            <w:r>
              <w:rPr>
                <w:lang w:val="uk-UA"/>
              </w:rPr>
              <w:t> </w:t>
            </w:r>
            <w:r w:rsidRPr="0072578E">
              <w:rPr>
                <w:lang w:val="uk-UA"/>
              </w:rPr>
              <w:t xml:space="preserve">2 </w:t>
            </w:r>
            <w:r w:rsidRPr="0072578E">
              <w:rPr>
                <w:lang w:val="uk-UA"/>
              </w:rPr>
              <w:lastRenderedPageBreak/>
              <w:t>Порядку проведення конкурсу на зайняття посад державної служби</w:t>
            </w:r>
            <w:r>
              <w:rPr>
                <w:lang w:val="uk-UA"/>
              </w:rPr>
              <w:t xml:space="preserve">, затвердженого постановою Кабінету Міністрів України 25 березня 2016 року № 246 (зі змінами) </w:t>
            </w:r>
            <w:r>
              <w:t>(</w:t>
            </w:r>
            <w:proofErr w:type="spellStart"/>
            <w:r>
              <w:t>далі</w:t>
            </w:r>
            <w:proofErr w:type="spellEnd"/>
            <w:r>
              <w:t xml:space="preserve"> – Порядок);</w:t>
            </w:r>
          </w:p>
          <w:p w:rsidR="00F26673" w:rsidRPr="00120BDA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резюме за формою згідно з додатком 2</w:t>
            </w:r>
            <w:r w:rsidRPr="004729A5">
              <w:rPr>
                <w:vertAlign w:val="super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 xml:space="preserve"> </w:t>
            </w:r>
            <w:r w:rsidRPr="0072578E">
              <w:rPr>
                <w:lang w:val="uk-UA"/>
              </w:rPr>
              <w:t>Порядку</w:t>
            </w:r>
            <w:r w:rsidRPr="00120BDA">
              <w:rPr>
                <w:lang w:val="uk-UA"/>
              </w:rPr>
              <w:t>, в якому обов’язково зазначається така інформація: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прізвище, ім’я, по батькові кандидата;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</w:t>
            </w:r>
            <w:r>
              <w:rPr>
                <w:lang w:val="uk-UA"/>
              </w:rPr>
              <w:t xml:space="preserve"> у відповідній сфері, визначеній в умовах конкурсу</w:t>
            </w:r>
            <w:r w:rsidRPr="00120BDA">
              <w:rPr>
                <w:lang w:val="uk-UA"/>
              </w:rPr>
              <w:t>;</w:t>
            </w:r>
          </w:p>
          <w:p w:rsidR="00F26673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заяв</w:t>
            </w:r>
            <w:r>
              <w:rPr>
                <w:lang w:val="uk-UA"/>
              </w:rPr>
              <w:t>а</w:t>
            </w:r>
            <w:r w:rsidRPr="00120BDA">
              <w:rPr>
                <w:lang w:val="uk-UA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>
              <w:rPr>
                <w:lang w:val="uk-UA"/>
              </w:rPr>
              <w:t>«</w:t>
            </w:r>
            <w:r w:rsidRPr="00120BDA">
              <w:rPr>
                <w:lang w:val="uk-UA"/>
              </w:rPr>
              <w:t>Про очищення влади</w:t>
            </w:r>
            <w:r>
              <w:rPr>
                <w:lang w:val="uk-UA"/>
              </w:rPr>
              <w:t>»</w:t>
            </w:r>
            <w:r w:rsidRPr="00120BDA">
              <w:rPr>
                <w:lang w:val="uk-UA"/>
              </w:rPr>
              <w:t>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7F5FF4" w:rsidRPr="006B0B90" w:rsidRDefault="007F5FF4" w:rsidP="007F5FF4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</w:t>
            </w:r>
            <w:proofErr w:type="spellEnd"/>
            <w:r>
              <w:rPr>
                <w:shd w:val="clear" w:color="auto" w:fill="FFFFFF"/>
                <w:lang w:val="uk-UA"/>
              </w:rPr>
              <w:t>я</w:t>
            </w:r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  <w:lang w:val="uk-UA"/>
              </w:rPr>
              <w:t>.</w:t>
            </w:r>
          </w:p>
          <w:p w:rsidR="007F5FF4" w:rsidRDefault="007F5FF4" w:rsidP="00245D15">
            <w:pPr>
              <w:jc w:val="both"/>
              <w:rPr>
                <w:sz w:val="24"/>
                <w:szCs w:val="24"/>
              </w:rPr>
            </w:pPr>
          </w:p>
          <w:p w:rsidR="00F26673" w:rsidRPr="006F6016" w:rsidRDefault="00F26673" w:rsidP="00245D15">
            <w:pPr>
              <w:jc w:val="both"/>
              <w:rPr>
                <w:bCs/>
                <w:sz w:val="24"/>
                <w:szCs w:val="24"/>
              </w:rPr>
            </w:pPr>
            <w:r w:rsidRPr="006F6016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F6016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F26673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65AA8">
              <w:t xml:space="preserve"> </w:t>
            </w:r>
            <w:r w:rsidRPr="00765AA8">
              <w:rPr>
                <w:bCs/>
              </w:rPr>
              <w:t xml:space="preserve">до </w:t>
            </w:r>
            <w:r w:rsidR="008F45C3">
              <w:rPr>
                <w:bCs/>
                <w:lang w:val="uk-UA"/>
              </w:rPr>
              <w:t>17</w:t>
            </w:r>
            <w:r w:rsidRPr="00765AA8">
              <w:rPr>
                <w:bCs/>
                <w:lang w:val="uk-UA"/>
              </w:rPr>
              <w:t xml:space="preserve">:00 </w:t>
            </w:r>
            <w:r w:rsidR="008F45C3">
              <w:rPr>
                <w:bCs/>
                <w:lang w:val="uk-UA"/>
              </w:rPr>
              <w:t xml:space="preserve"> </w:t>
            </w:r>
            <w:r w:rsidRPr="00765AA8">
              <w:rPr>
                <w:bCs/>
                <w:lang w:val="uk-UA"/>
              </w:rPr>
              <w:t xml:space="preserve"> </w:t>
            </w:r>
            <w:r w:rsidR="005C337B">
              <w:rPr>
                <w:bCs/>
                <w:lang w:val="uk-UA"/>
              </w:rPr>
              <w:t>01</w:t>
            </w:r>
            <w:r w:rsidR="002F3EED">
              <w:rPr>
                <w:bCs/>
                <w:lang w:val="en-US"/>
              </w:rPr>
              <w:t xml:space="preserve"> </w:t>
            </w:r>
            <w:r w:rsidR="002F3EED">
              <w:rPr>
                <w:bCs/>
                <w:lang w:val="uk-UA"/>
              </w:rPr>
              <w:t xml:space="preserve"> </w:t>
            </w:r>
            <w:proofErr w:type="gramStart"/>
            <w:r w:rsidR="005C337B">
              <w:rPr>
                <w:bCs/>
                <w:lang w:val="uk-UA"/>
              </w:rPr>
              <w:t>лютого</w:t>
            </w:r>
            <w:proofErr w:type="gramEnd"/>
            <w:r w:rsidR="002F3EED">
              <w:rPr>
                <w:bCs/>
                <w:lang w:val="en-US"/>
              </w:rPr>
              <w:t xml:space="preserve"> </w:t>
            </w:r>
            <w:r w:rsidRPr="00765AA8">
              <w:rPr>
                <w:lang w:val="uk-UA"/>
              </w:rPr>
              <w:t>202</w:t>
            </w:r>
            <w:r w:rsidR="005C337B">
              <w:rPr>
                <w:lang w:val="uk-UA"/>
              </w:rPr>
              <w:t>2</w:t>
            </w:r>
            <w:r w:rsidR="002A435C">
              <w:rPr>
                <w:lang w:val="uk-UA"/>
              </w:rPr>
              <w:t xml:space="preserve"> </w:t>
            </w:r>
            <w:r w:rsidRPr="00765AA8">
              <w:rPr>
                <w:lang w:val="uk-UA"/>
              </w:rPr>
              <w:t xml:space="preserve"> року</w:t>
            </w:r>
          </w:p>
          <w:p w:rsidR="00F26673" w:rsidRPr="00765AA8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 w:val="0"/>
                <w:bCs w:val="0"/>
                <w:lang w:val="uk-UA"/>
              </w:rPr>
            </w:pP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lastRenderedPageBreak/>
              <w:t>Додаткові (необов’язкові) документи</w:t>
            </w:r>
          </w:p>
        </w:tc>
        <w:tc>
          <w:tcPr>
            <w:tcW w:w="6663" w:type="dxa"/>
          </w:tcPr>
          <w:p w:rsidR="00F26673" w:rsidRPr="00463F04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</w:rPr>
            </w:pPr>
            <w:r w:rsidRPr="009B0726">
              <w:rPr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E82C9B">
              <w:rPr>
                <w:b w:val="0"/>
                <w:sz w:val="24"/>
                <w:szCs w:val="24"/>
              </w:rPr>
              <w:t>Порядку проведення конкурсу на зайняття посад державної служби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F26673" w:rsidRPr="008F382E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26673" w:rsidRPr="003C30BC" w:rsidTr="00245D15">
        <w:trPr>
          <w:trHeight w:val="2943"/>
        </w:trPr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3" w:type="dxa"/>
          </w:tcPr>
          <w:p w:rsidR="00F26673" w:rsidRPr="00765AA8" w:rsidRDefault="002F3EED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0</w:t>
            </w:r>
            <w:r w:rsidR="005C337B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4 лютого</w:t>
            </w:r>
            <w:r w:rsidR="000F5265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2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 xml:space="preserve"> року о </w:t>
            </w:r>
            <w:r w:rsidR="00BE6F62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10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:00</w:t>
            </w:r>
          </w:p>
          <w:p w:rsidR="00F26673" w:rsidRPr="00053B49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 w:rsidR="008F45C3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Хмільник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, вул. </w:t>
            </w:r>
            <w:r w:rsidR="008F45C3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Столярчука, 4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 (проведення тестування за фізичної присутності кандидатів)</w:t>
            </w:r>
          </w:p>
          <w:p w:rsidR="00F26673" w:rsidRPr="00053B49" w:rsidRDefault="008F45C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Хмільник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, вул. 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Столярчука, 4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26673"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(проведення співбесіди за фізичної присутності кандидатів)</w:t>
            </w:r>
          </w:p>
          <w:p w:rsidR="00F26673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</w:p>
          <w:p w:rsidR="00F26673" w:rsidRPr="009B0726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26673" w:rsidRPr="00683529" w:rsidTr="00245D15">
        <w:tc>
          <w:tcPr>
            <w:tcW w:w="2943" w:type="dxa"/>
            <w:gridSpan w:val="2"/>
            <w:shd w:val="clear" w:color="auto" w:fill="auto"/>
          </w:tcPr>
          <w:p w:rsidR="00F26673" w:rsidRPr="00683529" w:rsidRDefault="00F26673" w:rsidP="00245D15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AF510D">
              <w:rPr>
                <w:b w:val="0"/>
                <w:bCs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3" w:type="dxa"/>
            <w:shd w:val="clear" w:color="auto" w:fill="auto"/>
          </w:tcPr>
          <w:p w:rsidR="008F45C3" w:rsidRPr="00EA78EE" w:rsidRDefault="008F45C3" w:rsidP="008F45C3">
            <w:pPr>
              <w:jc w:val="both"/>
              <w:rPr>
                <w:sz w:val="24"/>
                <w:szCs w:val="24"/>
              </w:rPr>
            </w:pPr>
            <w:r w:rsidRPr="00EA78EE">
              <w:rPr>
                <w:sz w:val="24"/>
                <w:szCs w:val="24"/>
              </w:rPr>
              <w:t>Матяш Валентина Петрівна,</w:t>
            </w:r>
          </w:p>
          <w:p w:rsidR="00F26673" w:rsidRPr="00683529" w:rsidRDefault="008F45C3" w:rsidP="008F45C3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eastAsia="uk-UA"/>
              </w:rPr>
            </w:pPr>
            <w:r w:rsidRPr="00EA78EE">
              <w:rPr>
                <w:sz w:val="24"/>
                <w:szCs w:val="24"/>
              </w:rPr>
              <w:t xml:space="preserve">(04334) 2-22-73, </w:t>
            </w:r>
            <w:r w:rsidRPr="00EA78EE">
              <w:rPr>
                <w:b w:val="0"/>
                <w:bCs/>
                <w:color w:val="646464"/>
                <w:sz w:val="24"/>
                <w:szCs w:val="24"/>
                <w:shd w:val="clear" w:color="auto" w:fill="FFFFFF"/>
              </w:rPr>
              <w:t>matyash-v@ukr.net</w:t>
            </w:r>
          </w:p>
        </w:tc>
      </w:tr>
      <w:tr w:rsidR="00F26673" w:rsidRPr="003C30BC" w:rsidTr="00245D15">
        <w:trPr>
          <w:trHeight w:val="420"/>
        </w:trPr>
        <w:tc>
          <w:tcPr>
            <w:tcW w:w="9606" w:type="dxa"/>
            <w:gridSpan w:val="3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lastRenderedPageBreak/>
              <w:t>1.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Освіта</w:t>
            </w:r>
          </w:p>
        </w:tc>
        <w:tc>
          <w:tcPr>
            <w:tcW w:w="6663" w:type="dxa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 xml:space="preserve">вища освіта ступеня не нижче </w:t>
            </w:r>
            <w:r w:rsidRPr="008F45C3">
              <w:rPr>
                <w:rStyle w:val="rvts0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молодшого бакалавра або бакалавра </w:t>
            </w:r>
            <w:r w:rsidRPr="008F45C3">
              <w:rPr>
                <w:rFonts w:ascii="Times New Roman" w:hAnsi="Times New Roman" w:cs="Times New Roman"/>
                <w:b w:val="0"/>
                <w:sz w:val="24"/>
                <w:szCs w:val="24"/>
              </w:rPr>
              <w:t>у галузі знань Право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2.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  <w:lang w:eastAsia="uk-UA"/>
              </w:rPr>
              <w:t>не потребує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3.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F45C3" w:rsidRDefault="00F26673" w:rsidP="00245D15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>вільне володіння</w:t>
            </w:r>
            <w:r w:rsidR="009C7AB1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 xml:space="preserve"> державною мовою</w:t>
            </w:r>
          </w:p>
        </w:tc>
      </w:tr>
      <w:tr w:rsidR="00F26673" w:rsidRPr="003C30BC" w:rsidTr="00245D15">
        <w:trPr>
          <w:trHeight w:val="418"/>
        </w:trPr>
        <w:tc>
          <w:tcPr>
            <w:tcW w:w="9606" w:type="dxa"/>
            <w:gridSpan w:val="3"/>
            <w:tcBorders>
              <w:right w:val="single" w:sz="4" w:space="0" w:color="000000"/>
            </w:tcBorders>
          </w:tcPr>
          <w:p w:rsidR="00F26673" w:rsidRPr="00AB3727" w:rsidRDefault="00F26673" w:rsidP="00245D15">
            <w:pPr>
              <w:pStyle w:val="a3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AB372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860B69">
              <w:rPr>
                <w:bCs/>
                <w:sz w:val="24"/>
                <w:szCs w:val="24"/>
              </w:rPr>
              <w:t>Досягнення результатів</w:t>
            </w:r>
          </w:p>
        </w:tc>
        <w:tc>
          <w:tcPr>
            <w:tcW w:w="6663" w:type="dxa"/>
          </w:tcPr>
          <w:p w:rsidR="00F26673" w:rsidRDefault="00F26673" w:rsidP="00245D1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</w:t>
            </w:r>
            <w:r w:rsidRPr="0029690C">
              <w:rPr>
                <w:sz w:val="24"/>
                <w:szCs w:val="24"/>
                <w:shd w:val="clear" w:color="auto" w:fill="FFFFFF"/>
              </w:rPr>
              <w:t>датність до чіткого бачен</w:t>
            </w:r>
            <w:r>
              <w:rPr>
                <w:sz w:val="24"/>
                <w:szCs w:val="24"/>
                <w:shd w:val="clear" w:color="auto" w:fill="FFFFFF"/>
              </w:rPr>
              <w:t>ня</w:t>
            </w:r>
            <w:r w:rsidRPr="0029690C">
              <w:rPr>
                <w:sz w:val="24"/>
                <w:szCs w:val="24"/>
                <w:shd w:val="clear" w:color="auto" w:fill="FFFFFF"/>
              </w:rPr>
              <w:t xml:space="preserve"> результату діяльн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 w:rsidRPr="0029690C">
              <w:rPr>
                <w:sz w:val="24"/>
                <w:szCs w:val="24"/>
                <w:shd w:val="clear" w:color="auto" w:fill="FFFFFF"/>
              </w:rPr>
              <w:t>сті</w:t>
            </w:r>
          </w:p>
          <w:p w:rsidR="00F26673" w:rsidRPr="0029690C" w:rsidRDefault="00F26673" w:rsidP="00245D15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DE43AA" w:rsidRDefault="00F26673" w:rsidP="00245D1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spellStart"/>
            <w:r w:rsidRPr="00DE43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</w:t>
            </w:r>
            <w:r w:rsidR="00701CD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</w:t>
            </w:r>
            <w:r w:rsidRPr="00DE43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сть</w:t>
            </w:r>
            <w:proofErr w:type="spellEnd"/>
          </w:p>
        </w:tc>
        <w:tc>
          <w:tcPr>
            <w:tcW w:w="6663" w:type="dxa"/>
          </w:tcPr>
          <w:p w:rsidR="00F26673" w:rsidRPr="00575B59" w:rsidRDefault="00F26673" w:rsidP="00245D15">
            <w:pPr>
              <w:jc w:val="both"/>
              <w:rPr>
                <w:sz w:val="24"/>
                <w:szCs w:val="24"/>
              </w:rPr>
            </w:pPr>
            <w:r w:rsidRPr="00575B59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F26673" w:rsidRDefault="00F26673" w:rsidP="00245D15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575B5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усвідомлення рівня відповідальності під час підготовки і прийняття рішень, готовність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нести відповідальність за можливі наслідки реалізації таких рішень;</w:t>
            </w:r>
          </w:p>
          <w:p w:rsidR="00F26673" w:rsidRPr="00575B59" w:rsidRDefault="00F26673" w:rsidP="00245D15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Самоорганізація та самостійність у роботі</w:t>
            </w:r>
          </w:p>
        </w:tc>
        <w:tc>
          <w:tcPr>
            <w:tcW w:w="6663" w:type="dxa"/>
          </w:tcPr>
          <w:p w:rsidR="00F26673" w:rsidRPr="00575B59" w:rsidRDefault="00F26673" w:rsidP="00245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Цифрова грамотність</w:t>
            </w:r>
          </w:p>
        </w:tc>
        <w:tc>
          <w:tcPr>
            <w:tcW w:w="6663" w:type="dxa"/>
          </w:tcPr>
          <w:p w:rsidR="00F26673" w:rsidRPr="00860B69" w:rsidRDefault="00F26673" w:rsidP="00245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F26673" w:rsidRPr="003C30BC" w:rsidTr="00245D15">
        <w:trPr>
          <w:trHeight w:val="559"/>
        </w:trPr>
        <w:tc>
          <w:tcPr>
            <w:tcW w:w="9606" w:type="dxa"/>
            <w:gridSpan w:val="3"/>
            <w:tcBorders>
              <w:right w:val="single" w:sz="4" w:space="0" w:color="000000"/>
            </w:tcBorders>
          </w:tcPr>
          <w:p w:rsidR="00F26673" w:rsidRPr="004D5FAA" w:rsidRDefault="00F26673" w:rsidP="00245D15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4D5F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245D15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60B69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60B69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3" w:type="dxa"/>
          </w:tcPr>
          <w:p w:rsidR="00F26673" w:rsidRPr="00860B69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Знання:</w:t>
            </w:r>
          </w:p>
          <w:p w:rsidR="00F26673" w:rsidRPr="00860B69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Конституції України;</w:t>
            </w:r>
          </w:p>
          <w:p w:rsidR="00F26673" w:rsidRPr="00860B69" w:rsidRDefault="00F26673" w:rsidP="00245D15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Закону України «Про державну службу»;</w:t>
            </w:r>
          </w:p>
          <w:p w:rsidR="00F26673" w:rsidRPr="00860B69" w:rsidRDefault="00F26673" w:rsidP="00245D15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Закону України «Про запобігання корупції»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та іншого законодавства</w:t>
            </w:r>
          </w:p>
        </w:tc>
      </w:tr>
      <w:tr w:rsidR="00643771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643771" w:rsidRPr="00860B69" w:rsidRDefault="00643771" w:rsidP="00245D15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643771" w:rsidRPr="00860B69" w:rsidRDefault="00643771" w:rsidP="00245D15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3" w:type="dxa"/>
          </w:tcPr>
          <w:p w:rsidR="00643771" w:rsidRDefault="00643771" w:rsidP="00AA19EB">
            <w:pPr>
              <w:tabs>
                <w:tab w:val="left" w:pos="312"/>
              </w:tabs>
              <w:spacing w:line="281" w:lineRule="exact"/>
              <w:jc w:val="both"/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Знання: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>Закон України «Про судоустрій і статус суддів»;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>Цивільний процесуальний кодекс України;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 xml:space="preserve">Кримінальний процесуальний кодекс України; 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>Кодекс адміністративного судочинства України;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>Інструкція з діловодства в місцев</w:t>
            </w:r>
            <w:r w:rsidR="00D379F8">
              <w:rPr>
                <w:sz w:val="24"/>
                <w:szCs w:val="24"/>
              </w:rPr>
              <w:t>их та апеляційних судах України</w:t>
            </w:r>
          </w:p>
          <w:p w:rsidR="00643771" w:rsidRPr="00D3254A" w:rsidRDefault="00643771" w:rsidP="00AA19EB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B69AF" w:rsidRDefault="003B69AF"/>
    <w:sectPr w:rsidR="003B69AF" w:rsidSect="00F2667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673"/>
    <w:rsid w:val="000F5265"/>
    <w:rsid w:val="00104962"/>
    <w:rsid w:val="00107B0D"/>
    <w:rsid w:val="00184422"/>
    <w:rsid w:val="00236754"/>
    <w:rsid w:val="002A25AB"/>
    <w:rsid w:val="002A435C"/>
    <w:rsid w:val="002C2AE4"/>
    <w:rsid w:val="002F3EED"/>
    <w:rsid w:val="003868C8"/>
    <w:rsid w:val="003B69AF"/>
    <w:rsid w:val="003C6789"/>
    <w:rsid w:val="00441C8A"/>
    <w:rsid w:val="00451CAD"/>
    <w:rsid w:val="00456ACD"/>
    <w:rsid w:val="004E2A90"/>
    <w:rsid w:val="00583457"/>
    <w:rsid w:val="005C337B"/>
    <w:rsid w:val="005D5054"/>
    <w:rsid w:val="00643771"/>
    <w:rsid w:val="006F6DDB"/>
    <w:rsid w:val="00701CDC"/>
    <w:rsid w:val="00757476"/>
    <w:rsid w:val="0076704A"/>
    <w:rsid w:val="007F5FF4"/>
    <w:rsid w:val="00857145"/>
    <w:rsid w:val="008F45C3"/>
    <w:rsid w:val="009C7AB1"/>
    <w:rsid w:val="009E1DFC"/>
    <w:rsid w:val="00AB603B"/>
    <w:rsid w:val="00B02D56"/>
    <w:rsid w:val="00B25011"/>
    <w:rsid w:val="00B63BE1"/>
    <w:rsid w:val="00BE6F62"/>
    <w:rsid w:val="00CB09AA"/>
    <w:rsid w:val="00CB360B"/>
    <w:rsid w:val="00D379F8"/>
    <w:rsid w:val="00E477FA"/>
    <w:rsid w:val="00E7559C"/>
    <w:rsid w:val="00EC1301"/>
    <w:rsid w:val="00F26673"/>
    <w:rsid w:val="00FD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6673"/>
    <w:rPr>
      <w:b/>
      <w:sz w:val="28"/>
    </w:rPr>
  </w:style>
  <w:style w:type="character" w:customStyle="1" w:styleId="a4">
    <w:name w:val="Основной текст Знак"/>
    <w:basedOn w:val="a0"/>
    <w:link w:val="a3"/>
    <w:rsid w:val="00F2667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F26673"/>
    <w:pPr>
      <w:ind w:left="708"/>
    </w:pPr>
  </w:style>
  <w:style w:type="character" w:customStyle="1" w:styleId="Exact">
    <w:name w:val="Основной текст Exact"/>
    <w:uiPriority w:val="99"/>
    <w:rsid w:val="00F26673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1">
    <w:name w:val="Основной текст Знак1"/>
    <w:uiPriority w:val="99"/>
    <w:rsid w:val="00F266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F26673"/>
    <w:rPr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"/>
    <w:uiPriority w:val="99"/>
    <w:rsid w:val="00F26673"/>
    <w:rPr>
      <w:b/>
      <w:bCs/>
      <w:sz w:val="25"/>
      <w:szCs w:val="25"/>
      <w:u w:val="singl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26673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rvts23">
    <w:name w:val="rvts23"/>
    <w:rsid w:val="00F26673"/>
  </w:style>
  <w:style w:type="character" w:customStyle="1" w:styleId="rvts9">
    <w:name w:val="rvts9"/>
    <w:rsid w:val="00F26673"/>
  </w:style>
  <w:style w:type="paragraph" w:customStyle="1" w:styleId="rvps2">
    <w:name w:val="rvps2"/>
    <w:basedOn w:val="a"/>
    <w:rsid w:val="00F2667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basedOn w:val="a0"/>
    <w:uiPriority w:val="99"/>
    <w:rsid w:val="00F26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CF0B-DFEF-4818-98F2-4E65E9F5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3776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15</cp:revision>
  <cp:lastPrinted>2022-01-17T10:38:00Z</cp:lastPrinted>
  <dcterms:created xsi:type="dcterms:W3CDTF">2021-07-30T06:43:00Z</dcterms:created>
  <dcterms:modified xsi:type="dcterms:W3CDTF">2022-01-17T14:40:00Z</dcterms:modified>
</cp:coreProperties>
</file>