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2C" w:rsidRDefault="0049532C" w:rsidP="0049532C">
      <w:pPr>
        <w:tabs>
          <w:tab w:val="left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D1259E" w:rsidRDefault="00B61A88" w:rsidP="00D1259E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8F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D1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953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наказу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керівника апарату</w:t>
      </w:r>
      <w:r w:rsidR="00D1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</w:t>
      </w:r>
      <w:r w:rsidR="0049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59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Вінницького міського</w:t>
      </w:r>
    </w:p>
    <w:p w:rsidR="0049532C" w:rsidRPr="00B61A88" w:rsidRDefault="00D1259E" w:rsidP="00D1259E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8F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6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суду Вінницької області </w:t>
      </w:r>
      <w:r w:rsidR="0049532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r w:rsidR="008F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 вересня </w:t>
      </w:r>
      <w:r w:rsidR="0049532C" w:rsidRPr="008F5C8D">
        <w:rPr>
          <w:rFonts w:ascii="Times New Roman" w:eastAsia="Times New Roman" w:hAnsi="Times New Roman" w:cs="Times New Roman"/>
          <w:sz w:val="24"/>
          <w:szCs w:val="24"/>
          <w:lang w:eastAsia="ru-RU"/>
        </w:rPr>
        <w:t>2020 року №</w:t>
      </w:r>
      <w:r w:rsidR="008F5C8D" w:rsidRPr="008F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472</w:t>
      </w:r>
      <w:r w:rsidRPr="008F5C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9532C" w:rsidRPr="008F5C8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</w:p>
    <w:p w:rsidR="0049532C" w:rsidRDefault="0049532C" w:rsidP="0049532C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32C" w:rsidRDefault="0049532C" w:rsidP="0049532C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Оголошення</w:t>
      </w:r>
    </w:p>
    <w:p w:rsidR="0049532C" w:rsidRDefault="0049532C" w:rsidP="0049532C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 добір на вакантн</w:t>
      </w:r>
      <w:r w:rsidR="008841C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посад</w:t>
      </w:r>
      <w:r w:rsidR="00B51E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період дії карантину</w:t>
      </w:r>
    </w:p>
    <w:p w:rsidR="0049532C" w:rsidRDefault="0049532C" w:rsidP="0049532C">
      <w:pPr>
        <w:widowControl w:val="0"/>
        <w:tabs>
          <w:tab w:val="left" w:leader="underscore" w:pos="4203"/>
        </w:tabs>
        <w:spacing w:after="0" w:line="240" w:lineRule="auto"/>
        <w:ind w:right="40"/>
        <w:rPr>
          <w:rFonts w:ascii="Times New Roman" w:eastAsia="Calibri" w:hAnsi="Times New Roman" w:cs="Times New Roman"/>
          <w:bCs/>
          <w:color w:val="000000"/>
          <w:sz w:val="16"/>
          <w:szCs w:val="16"/>
          <w:u w:val="single"/>
          <w:shd w:val="clear" w:color="auto" w:fill="FFFFFF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537"/>
        <w:gridCol w:w="6375"/>
      </w:tblGrid>
      <w:tr w:rsidR="0049532C" w:rsidTr="006A07CA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  <w:t>Назва та категорія посади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902" w:rsidRPr="00D10902" w:rsidRDefault="00B51E92" w:rsidP="00D10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Начальник відділу </w:t>
            </w:r>
            <w:r w:rsidR="00D10902" w:rsidRPr="00D109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узагальнення судової практики, аналітично-статистичної роботи та надання інформаційних послуг</w:t>
            </w:r>
            <w:r w:rsidR="00D10902" w:rsidRPr="00D10902">
              <w:rPr>
                <w:sz w:val="28"/>
                <w:szCs w:val="28"/>
                <w:lang w:eastAsia="en-US"/>
              </w:rPr>
              <w:t xml:space="preserve"> </w:t>
            </w:r>
            <w:r w:rsidR="00D10902" w:rsidRPr="00D109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Вінницького міського суду Вінницької області</w:t>
            </w:r>
          </w:p>
          <w:p w:rsidR="0049532C" w:rsidRDefault="00D10902" w:rsidP="008F5C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uk-UA"/>
              </w:rPr>
            </w:pPr>
            <w:r w:rsidRPr="00D109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категорія «</w:t>
            </w:r>
            <w:r w:rsidR="008F5C8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Б</w:t>
            </w:r>
            <w:r w:rsidRPr="00D109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»</w:t>
            </w:r>
          </w:p>
        </w:tc>
      </w:tr>
      <w:tr w:rsidR="0049532C" w:rsidTr="006A07CA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autoSpaceDE w:val="0"/>
              <w:autoSpaceDN w:val="0"/>
              <w:adjustRightInd w:val="0"/>
              <w:spacing w:after="0" w:line="240" w:lineRule="auto"/>
              <w:ind w:firstLine="3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Загальні умови</w:t>
            </w:r>
          </w:p>
        </w:tc>
      </w:tr>
      <w:tr w:rsidR="0049532C" w:rsidTr="006A07CA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  <w:t>Посадові обов’язки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902" w:rsidRPr="00D10902" w:rsidRDefault="00D10902" w:rsidP="00D10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відділу узагальнення судової практики, аналітично-статистичної роботи та надання інформаційних послуг є користувачем автоматизованої системи документообігу суду  і вносить до бази даних системи інформацію згідно з обов’язками наданими на підставі наказу керівника апарату. </w:t>
            </w:r>
          </w:p>
          <w:p w:rsidR="00D10902" w:rsidRPr="00D10902" w:rsidRDefault="00D10902" w:rsidP="00D10902">
            <w:pPr>
              <w:widowControl w:val="0"/>
              <w:tabs>
                <w:tab w:val="right" w:pos="6793"/>
                <w:tab w:val="center" w:pos="7474"/>
                <w:tab w:val="right" w:pos="9346"/>
              </w:tabs>
              <w:spacing w:after="0" w:line="317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109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 дорученням голови суду та керівника апарату  розглядає звернення та готує проекти відповідей на них. </w:t>
            </w:r>
          </w:p>
          <w:p w:rsidR="00D10902" w:rsidRPr="00D10902" w:rsidRDefault="00D10902" w:rsidP="00D10902">
            <w:pPr>
              <w:widowControl w:val="0"/>
              <w:tabs>
                <w:tab w:val="right" w:pos="6793"/>
                <w:tab w:val="center" w:pos="7474"/>
                <w:tab w:val="right" w:pos="9346"/>
              </w:tabs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109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Проводить навчання з секретарями судового засідання, помічниками суддів та працівниками відділів. </w:t>
            </w:r>
          </w:p>
          <w:p w:rsidR="00D10902" w:rsidRPr="00D10902" w:rsidRDefault="00D10902" w:rsidP="00D10902">
            <w:pPr>
              <w:widowControl w:val="0"/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109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Контролює ведення діловодства у відділі узагальнення судової практики, аналітично-статистичної роботи та надання інформаційних послуг. </w:t>
            </w:r>
          </w:p>
          <w:p w:rsidR="00D10902" w:rsidRPr="00D10902" w:rsidRDefault="00D10902" w:rsidP="00D10902">
            <w:pPr>
              <w:widowControl w:val="0"/>
              <w:tabs>
                <w:tab w:val="right" w:pos="6793"/>
                <w:tab w:val="center" w:pos="7474"/>
                <w:tab w:val="right" w:pos="9346"/>
              </w:tabs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109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Проводить аналіз дотримання строків розгляду справ окремих категорій.</w:t>
            </w:r>
          </w:p>
          <w:p w:rsidR="00D10902" w:rsidRPr="00D10902" w:rsidRDefault="00D10902" w:rsidP="00D10902">
            <w:pPr>
              <w:widowControl w:val="0"/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109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Проводить узагальнення роботи суду з розгляду судових справ (узагальнення судової практики). </w:t>
            </w:r>
          </w:p>
          <w:p w:rsidR="00D10902" w:rsidRPr="00D10902" w:rsidRDefault="00D10902" w:rsidP="00D10902">
            <w:pPr>
              <w:widowControl w:val="0"/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109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Перевіряє своєчасність та правильність заповнення статистичних карток по справам, що перебувають у проваджені суду.</w:t>
            </w:r>
          </w:p>
          <w:p w:rsidR="00D10902" w:rsidRPr="00D10902" w:rsidRDefault="00D10902" w:rsidP="00D10902">
            <w:pPr>
              <w:widowControl w:val="0"/>
              <w:tabs>
                <w:tab w:val="right" w:pos="6793"/>
                <w:tab w:val="center" w:pos="7474"/>
                <w:tab w:val="right" w:pos="9346"/>
              </w:tabs>
              <w:spacing w:after="0" w:line="317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109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109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  <w:t xml:space="preserve">Здійснює підготовку статистичних даних та складання звітів, а також узагальнень суду про кількість та стан розгляду судових справ усіх категорій. </w:t>
            </w:r>
          </w:p>
          <w:p w:rsidR="00D10902" w:rsidRPr="00D10902" w:rsidRDefault="00D10902" w:rsidP="00D10902">
            <w:pPr>
              <w:widowControl w:val="0"/>
              <w:spacing w:after="0" w:line="317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109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Веде аналітичну роботу з різних напрямів діяльності суду. </w:t>
            </w:r>
          </w:p>
          <w:p w:rsidR="00D10902" w:rsidRPr="00D10902" w:rsidRDefault="00D10902" w:rsidP="00D10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Вивчає питання організаційного забезпечення діяльності суду та готує   пропозиції   щодо   його   поліпшення   відповідно до внутрішнього розподілу обов'язків між консультантами. </w:t>
            </w:r>
          </w:p>
          <w:p w:rsidR="00D10902" w:rsidRPr="00D10902" w:rsidRDefault="00D10902" w:rsidP="00D10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Виконує  інші  доручення  та  розпорядження  голови суду, керівника апарату  та їх заступників.</w:t>
            </w:r>
          </w:p>
          <w:p w:rsidR="00D10902" w:rsidRPr="00D10902" w:rsidRDefault="00D10902" w:rsidP="00D10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Планує роботу відділу, здійснює керівництво його діяльністю і несе персональну відповідальність за виконання завдань, покладених на відділ.</w:t>
            </w:r>
          </w:p>
          <w:p w:rsidR="00D10902" w:rsidRPr="00D10902" w:rsidRDefault="00D10902" w:rsidP="00D10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  </w:t>
            </w:r>
            <w:r w:rsidRPr="00D10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Розподіляє обов’язки між працівниками відділу, забезпечує планування роботи, належний рівень службової дисципліни, належного ведення діловодства, організовує взаємодію з іншими відділами суду.</w:t>
            </w:r>
          </w:p>
          <w:p w:rsidR="00D10902" w:rsidRPr="00D10902" w:rsidRDefault="00D10902" w:rsidP="00D10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 </w:t>
            </w:r>
            <w:r w:rsidRPr="00D10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Організовує роботу і забезпечує контроль за своєчасним виконанням працівниками відділу завдань, плану роботи суду, доручень керівництва суду, інформує про результати виконаної роботи.</w:t>
            </w:r>
          </w:p>
          <w:p w:rsidR="00D10902" w:rsidRPr="00D10902" w:rsidRDefault="00D10902" w:rsidP="00D10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Забезпечує вдосконалення методів роботи відділу, </w:t>
            </w:r>
            <w:r w:rsidRPr="00D10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своєчасне проходження і опрацювання документів.</w:t>
            </w:r>
          </w:p>
          <w:p w:rsidR="00D10902" w:rsidRPr="00D10902" w:rsidRDefault="00D10902" w:rsidP="00D10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109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 </w:t>
            </w:r>
            <w:r w:rsidRPr="00D10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Представляє відділ на зборах та нарадах працівників апарату суду.</w:t>
            </w:r>
          </w:p>
          <w:p w:rsidR="00D10902" w:rsidRPr="00D10902" w:rsidRDefault="00D10902" w:rsidP="00D10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Здійснює інші повноваження із забезпечення діяльності суду.</w:t>
            </w:r>
          </w:p>
          <w:p w:rsidR="0049532C" w:rsidRPr="00262E47" w:rsidRDefault="00D10902" w:rsidP="00D10902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D10902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 Здійснює контроль за дотриманням працівниками відділу Правил поведінки працівників судів та Правил внутрішнього трудового розпорядку, вимог у сфері запобігання корупції.</w:t>
            </w:r>
          </w:p>
        </w:tc>
      </w:tr>
      <w:tr w:rsidR="0049532C" w:rsidTr="006A07CA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Умови оплати праці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20" w:line="240" w:lineRule="auto"/>
              <w:ind w:right="4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посадовий оклад –</w:t>
            </w:r>
            <w:r w:rsidR="00EE0A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3100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7 400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грн.; </w:t>
            </w:r>
          </w:p>
          <w:p w:rsidR="0049532C" w:rsidRDefault="0049532C">
            <w:pPr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49532C" w:rsidRDefault="0049532C">
            <w:pPr>
              <w:widowControl w:val="0"/>
              <w:tabs>
                <w:tab w:val="left" w:leader="underscore" w:pos="4203"/>
              </w:tabs>
              <w:spacing w:after="20" w:line="240" w:lineRule="auto"/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49532C" w:rsidTr="006A07CA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 w:rsidP="0048184F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строково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="004818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 період дії карантину</w:t>
            </w:r>
          </w:p>
        </w:tc>
      </w:tr>
      <w:tr w:rsidR="0049532C" w:rsidTr="006A07CA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Перелік інформації, необхідної для призначення на вакантну посаду, в тому числі форма, адресат та строк її подання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 xml:space="preserve">Заява про участь у доборі із зазначенням основних мотивів щодо зайняття посади за формою згідно з додатком 1 до Порядку призначення на посади державної служби на період дії карантину, установленого з метою запобігання поширенню на території України гострої респіраторної хвороби COVID-19, спричиненої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коронавірусом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SARS-CoV-2, затвердженого постановою Кабінету Міністрів України від 22 квітня 2020 р. № 290.</w:t>
            </w:r>
          </w:p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>Резюме за формою згідно з додатком 2 до цього ж Порядку.</w:t>
            </w:r>
          </w:p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>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 Додатки до заяви не є обов’язковими для подання.</w:t>
            </w:r>
          </w:p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Особа, яка виявила бажання взяти участь у доборі, може подавати додаткову інформацію, яка підтверджує відповідність встановленим вимогам, зокрема, досвіду роботи, професійних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компетентностей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репутації (характеристики, рекомендації, наукові публікації тощо).</w:t>
            </w:r>
          </w:p>
          <w:p w:rsidR="0049532C" w:rsidRPr="00AE3DDA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Інформація для участі в доборі приймається в електронному вигляді з накладенням кваліфікованого електронного підпису кандидата через Єдиний портал вакансій державної служби (</w:t>
            </w:r>
            <w:hyperlink r:id="rId6" w:history="1">
              <w:r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https://www.career.gov.ua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r w:rsidRPr="008F5C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до </w:t>
            </w:r>
            <w:r w:rsidR="008F5C8D" w:rsidRPr="008F5C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14 вересня 2020 </w:t>
            </w:r>
            <w:r w:rsidRPr="008F5C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року включно.</w:t>
            </w:r>
          </w:p>
          <w:p w:rsidR="0049532C" w:rsidRDefault="0049532C">
            <w:pPr>
              <w:tabs>
                <w:tab w:val="left" w:pos="234"/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 дату та час проведення співбесіди з особами, які виявили бажання взяти участь у доборі, буде повідомлено додатково. </w:t>
            </w:r>
          </w:p>
        </w:tc>
      </w:tr>
      <w:tr w:rsidR="0049532C" w:rsidTr="00BC223B">
        <w:trPr>
          <w:trHeight w:val="2221"/>
        </w:trPr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C08" w:rsidRDefault="0049532C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добору з призначення на вакантну посаду</w:t>
            </w:r>
          </w:p>
          <w:p w:rsidR="00297C08" w:rsidRDefault="00297C0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</w:p>
          <w:p w:rsidR="00BC223B" w:rsidRDefault="00BC223B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F" w:rsidRPr="0072012F" w:rsidRDefault="0072012F" w:rsidP="0072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Горохова Олеся</w:t>
            </w:r>
            <w:proofErr w:type="gramStart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італіївна</w:t>
            </w:r>
            <w:proofErr w:type="spellEnd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тел. (0432) 67-25-41</w:t>
            </w:r>
          </w:p>
          <w:p w:rsidR="0049532C" w:rsidRDefault="0072012F" w:rsidP="0072012F">
            <w:pPr>
              <w:tabs>
                <w:tab w:val="left" w:pos="44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horokhova.o.v@vnm.vn.court.gov.ua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9532C" w:rsidTr="006A07CA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Кваліфікаційні вимоги</w:t>
            </w:r>
          </w:p>
        </w:tc>
      </w:tr>
      <w:tr w:rsidR="0049532C" w:rsidTr="006A07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1.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Освіта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6439A9" w:rsidP="008F5C8D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Ступінь </w:t>
            </w:r>
            <w:r w:rsidR="0049532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вищ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ої освіти магістра (спеціаліста),</w:t>
            </w:r>
            <w:r w:rsidR="008F5C8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49532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за спеціальностями «Право», «</w:t>
            </w:r>
            <w:r w:rsidR="00195AD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Правознавство</w:t>
            </w:r>
            <w:r w:rsidR="008F5C8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»</w:t>
            </w:r>
          </w:p>
        </w:tc>
      </w:tr>
      <w:tr w:rsidR="0049532C" w:rsidTr="006A07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2.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Досвід роботи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Pr="000E5396" w:rsidRDefault="000E5396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0E5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Досвід роботи на посадах державної служби категорії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 власності не менше одного року.</w:t>
            </w:r>
          </w:p>
        </w:tc>
      </w:tr>
      <w:tr w:rsidR="0049532C" w:rsidTr="00D3485C">
        <w:trPr>
          <w:trHeight w:val="66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3.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9532C" w:rsidRDefault="004953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Володіння державною мовою</w:t>
            </w:r>
          </w:p>
          <w:p w:rsidR="00D3485C" w:rsidRDefault="00D348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532C" w:rsidRDefault="004953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вільне володіння</w:t>
            </w:r>
            <w:r w:rsidR="00D3485C" w:rsidRPr="00656ADF">
              <w:rPr>
                <w:rFonts w:ascii="Times New Roman" w:hAnsi="Times New Roman" w:cs="Times New Roman"/>
              </w:rPr>
              <w:t xml:space="preserve"> державною мовою</w:t>
            </w:r>
          </w:p>
        </w:tc>
      </w:tr>
      <w:tr w:rsidR="00D3485C" w:rsidTr="00D3485C">
        <w:trPr>
          <w:trHeight w:val="165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485C" w:rsidRDefault="00D3485C" w:rsidP="00D3485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4.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485C" w:rsidRDefault="00D3485C" w:rsidP="00D348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56ADF">
              <w:rPr>
                <w:rFonts w:ascii="Times New Roman" w:hAnsi="Times New Roman" w:cs="Times New Roman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85C" w:rsidRDefault="008F5C8D" w:rsidP="00D348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3485C" w:rsidRPr="00656ADF">
              <w:rPr>
                <w:rFonts w:ascii="Times New Roman" w:hAnsi="Times New Roman" w:cs="Times New Roman"/>
              </w:rPr>
              <w:t>е потребує</w:t>
            </w:r>
          </w:p>
        </w:tc>
      </w:tr>
    </w:tbl>
    <w:p w:rsidR="00AB1CC2" w:rsidRDefault="00AB1CC2"/>
    <w:sectPr w:rsidR="00AB1C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2C"/>
    <w:rsid w:val="000406B0"/>
    <w:rsid w:val="000E5396"/>
    <w:rsid w:val="00161352"/>
    <w:rsid w:val="00195ADB"/>
    <w:rsid w:val="00262E47"/>
    <w:rsid w:val="00297C08"/>
    <w:rsid w:val="003100D6"/>
    <w:rsid w:val="0048184F"/>
    <w:rsid w:val="004835F7"/>
    <w:rsid w:val="0049532C"/>
    <w:rsid w:val="004C37A7"/>
    <w:rsid w:val="00524EB1"/>
    <w:rsid w:val="005A7418"/>
    <w:rsid w:val="005E72C3"/>
    <w:rsid w:val="006439A9"/>
    <w:rsid w:val="006A07CA"/>
    <w:rsid w:val="0072012F"/>
    <w:rsid w:val="008841C7"/>
    <w:rsid w:val="008F5C8D"/>
    <w:rsid w:val="00AB1CC2"/>
    <w:rsid w:val="00AE3DDA"/>
    <w:rsid w:val="00B51E92"/>
    <w:rsid w:val="00B61A88"/>
    <w:rsid w:val="00B8152C"/>
    <w:rsid w:val="00BC223B"/>
    <w:rsid w:val="00CE7CDD"/>
    <w:rsid w:val="00D10902"/>
    <w:rsid w:val="00D1259E"/>
    <w:rsid w:val="00D3485C"/>
    <w:rsid w:val="00EE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2C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3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2C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3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ee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3549</Words>
  <Characters>2023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34</cp:revision>
  <cp:lastPrinted>2020-09-10T06:15:00Z</cp:lastPrinted>
  <dcterms:created xsi:type="dcterms:W3CDTF">2020-08-03T10:58:00Z</dcterms:created>
  <dcterms:modified xsi:type="dcterms:W3CDTF">2020-09-10T06:16:00Z</dcterms:modified>
</cp:coreProperties>
</file>