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272729" w:rsidP="006114CA">
      <w:pPr>
        <w:tabs>
          <w:tab w:val="left" w:pos="5245"/>
        </w:tabs>
        <w:ind w:left="5812"/>
        <w:rPr>
          <w:sz w:val="24"/>
          <w:szCs w:val="24"/>
        </w:rPr>
      </w:pPr>
      <w:r>
        <w:rPr>
          <w:sz w:val="24"/>
          <w:szCs w:val="24"/>
        </w:rPr>
        <w:t>Додаток № 2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6114CA">
        <w:rPr>
          <w:sz w:val="24"/>
          <w:szCs w:val="24"/>
        </w:rPr>
        <w:t xml:space="preserve">від </w:t>
      </w:r>
      <w:r w:rsidR="009959C6">
        <w:rPr>
          <w:sz w:val="24"/>
          <w:szCs w:val="24"/>
        </w:rPr>
        <w:t>11 травня</w:t>
      </w:r>
      <w:r w:rsidR="00AB4BA5">
        <w:rPr>
          <w:sz w:val="24"/>
          <w:szCs w:val="24"/>
        </w:rPr>
        <w:t xml:space="preserve"> 2021 року № </w:t>
      </w:r>
      <w:r w:rsidR="009959C6">
        <w:rPr>
          <w:sz w:val="24"/>
          <w:szCs w:val="24"/>
        </w:rPr>
        <w:t>237</w:t>
      </w:r>
      <w:r w:rsidRPr="006114CA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2D264E" w:rsidRPr="002D264E" w:rsidRDefault="006114CA" w:rsidP="002D264E">
      <w:pPr>
        <w:jc w:val="center"/>
        <w:rPr>
          <w:b/>
          <w:sz w:val="28"/>
          <w:szCs w:val="28"/>
        </w:rPr>
      </w:pPr>
      <w:r w:rsidRPr="002D264E">
        <w:rPr>
          <w:b/>
          <w:sz w:val="28"/>
          <w:szCs w:val="28"/>
        </w:rPr>
        <w:t xml:space="preserve">проведення конкурсу на зайняття посади державної служби категорії «В» - </w:t>
      </w:r>
      <w:r w:rsidR="002D264E" w:rsidRPr="002D264E">
        <w:rPr>
          <w:b/>
          <w:sz w:val="28"/>
          <w:szCs w:val="28"/>
        </w:rPr>
        <w:t xml:space="preserve">головного спеціаліста відділу інформаційно-технічного забезпечення Вінницького міського суду Вінницької </w:t>
      </w:r>
      <w:r w:rsidR="002D264E">
        <w:rPr>
          <w:b/>
          <w:sz w:val="28"/>
          <w:szCs w:val="28"/>
        </w:rPr>
        <w:t>області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6114CA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о</w:t>
            </w:r>
            <w:r w:rsidRPr="00832CC7">
              <w:rPr>
                <w:sz w:val="24"/>
                <w:szCs w:val="24"/>
              </w:rPr>
              <w:t>рганізація впровадження в роботі суду комп’ютерних технологій: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забезпечення встановлення комп’ютерного обладнання, комплексів технічної фіксації судового процесу;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запровадження комп’ютерних програм статистичної звітності, автоматизованої системи електронного документообігу;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створення локальної комп’ютерної мережі, підключення до корпоративної мережі по виділеному захищеному каналу;</w:t>
            </w:r>
          </w:p>
          <w:p w:rsidR="00792AEF" w:rsidRDefault="00832CC7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встановлення в суді спеціального комп’ютерного обладнання та забезпечує здій</w:t>
            </w:r>
            <w:r>
              <w:rPr>
                <w:sz w:val="24"/>
                <w:szCs w:val="24"/>
              </w:rPr>
              <w:t>снення відповідного моніторингу;</w:t>
            </w:r>
          </w:p>
          <w:p w:rsidR="00832CC7" w:rsidRPr="00832CC7" w:rsidRDefault="00832CC7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здійснення заходів інформаційної безпеки учасників кримінального провадження (потерпілих та свідків), допит яких здійснюється поза їх візуальним та аудіо спостереженням;</w:t>
            </w:r>
          </w:p>
          <w:p w:rsidR="00832CC7" w:rsidRPr="006114CA" w:rsidRDefault="00832CC7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 w:rsidRPr="00832CC7">
              <w:rPr>
                <w:sz w:val="24"/>
                <w:szCs w:val="24"/>
              </w:rPr>
              <w:t>забезпечення безперебійної роботи локальної мережі суду та мережі Інтернет.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5</w:t>
            </w:r>
            <w:r w:rsidR="00AB4BA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540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92AEF" w:rsidP="006114CA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  <w:sz w:val="24"/>
                <w:szCs w:val="24"/>
              </w:rPr>
              <w:t xml:space="preserve">безстроково 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lastRenderedPageBreak/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AB4BA5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AB4BA5">
              <w:t xml:space="preserve"> </w:t>
            </w:r>
            <w:r w:rsidRPr="00AB4BA5">
              <w:rPr>
                <w:bCs/>
              </w:rPr>
              <w:t xml:space="preserve">до </w:t>
            </w:r>
            <w:r w:rsidRPr="00AB4BA5">
              <w:rPr>
                <w:bCs/>
                <w:lang w:val="uk-UA"/>
              </w:rPr>
              <w:t xml:space="preserve">18:00 </w:t>
            </w:r>
            <w:r w:rsidR="009959C6">
              <w:rPr>
                <w:bCs/>
                <w:lang w:val="uk-UA"/>
              </w:rPr>
              <w:t>17 травня</w:t>
            </w:r>
            <w:r w:rsidRPr="00AB4BA5">
              <w:rPr>
                <w:lang w:val="uk-UA"/>
              </w:rPr>
              <w:t xml:space="preserve"> 2021 року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AB4BA5" w:rsidRDefault="009959C6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20 травня</w:t>
            </w:r>
            <w:r w:rsidR="006114CA" w:rsidRPr="00AB4BA5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 2021 року о 1</w:t>
            </w: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0</w:t>
            </w:r>
            <w:bookmarkStart w:id="0" w:name="_GoBack"/>
            <w:bookmarkEnd w:id="0"/>
            <w:r w:rsidR="006114CA" w:rsidRPr="00AB4BA5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EE62D1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EE62D1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вища освіта ступеня не нижче молодшого бакалавра або бакалавра відповідного професійного спрямування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чіткого бачення результату діяльності;</w:t>
            </w:r>
          </w:p>
          <w:p w:rsidR="006114CA" w:rsidRPr="006114CA" w:rsidRDefault="006114C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  <w:r w:rsidR="00EE62D1">
              <w:rPr>
                <w:sz w:val="24"/>
                <w:szCs w:val="24"/>
              </w:rPr>
              <w:t>;</w:t>
            </w:r>
          </w:p>
          <w:p w:rsidR="00EE62D1" w:rsidRPr="00EE62D1" w:rsidRDefault="00EE62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уникати небезпек в цифровому середовищі, захищати особисті та конфіденційні дані</w:t>
            </w: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pStyle w:val="a5"/>
              <w:ind w:left="0"/>
              <w:contextualSpacing/>
              <w:jc w:val="both"/>
              <w:rPr>
                <w:sz w:val="28"/>
                <w:szCs w:val="28"/>
              </w:rPr>
            </w:pPr>
            <w:r w:rsidRPr="006114CA">
              <w:rPr>
                <w:sz w:val="24"/>
                <w:szCs w:val="24"/>
              </w:rPr>
              <w:t>Положення про автоматизовану систему документообігу суду</w:t>
            </w:r>
            <w:r w:rsidR="00124020">
              <w:rPr>
                <w:sz w:val="24"/>
                <w:szCs w:val="24"/>
              </w:rPr>
              <w:t>, затвердженого рішенням Ради суддів України від 26.11.2010 (зі змінами)</w:t>
            </w:r>
            <w:r w:rsidRPr="006114CA">
              <w:rPr>
                <w:sz w:val="24"/>
                <w:szCs w:val="24"/>
              </w:rPr>
              <w:t>;</w:t>
            </w:r>
          </w:p>
          <w:p w:rsidR="006114CA" w:rsidRPr="00D3254A" w:rsidRDefault="006114CA" w:rsidP="00D3254A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6114CA"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 w:rsidRPr="006114CA">
              <w:rPr>
                <w:bCs/>
                <w:sz w:val="24"/>
                <w:szCs w:val="24"/>
              </w:rPr>
              <w:br/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адміністрації України від 20.08.2019  </w:t>
            </w:r>
            <w:r w:rsidR="00D3254A">
              <w:rPr>
                <w:rStyle w:val="rvts9"/>
                <w:bCs/>
                <w:sz w:val="24"/>
                <w:szCs w:val="24"/>
                <w:shd w:val="clear" w:color="auto" w:fill="FFFFFF"/>
              </w:rPr>
              <w:t>№ 814</w:t>
            </w:r>
            <w:r w:rsidR="00155C59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(зі змінами)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124020"/>
    <w:rsid w:val="00155C59"/>
    <w:rsid w:val="00193F2E"/>
    <w:rsid w:val="00272729"/>
    <w:rsid w:val="002D264E"/>
    <w:rsid w:val="00524EB1"/>
    <w:rsid w:val="005D19BF"/>
    <w:rsid w:val="006114CA"/>
    <w:rsid w:val="006426B6"/>
    <w:rsid w:val="00792AEF"/>
    <w:rsid w:val="007B458D"/>
    <w:rsid w:val="00832CC7"/>
    <w:rsid w:val="00875C07"/>
    <w:rsid w:val="008969AE"/>
    <w:rsid w:val="009959C6"/>
    <w:rsid w:val="00AA775C"/>
    <w:rsid w:val="00AB1CC2"/>
    <w:rsid w:val="00AB4BA5"/>
    <w:rsid w:val="00D3254A"/>
    <w:rsid w:val="00D70F0C"/>
    <w:rsid w:val="00DF3B3E"/>
    <w:rsid w:val="00E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C988-B744-45BF-A2C0-5D20418FD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3552</Words>
  <Characters>2025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28</cp:revision>
  <cp:lastPrinted>2021-04-09T11:55:00Z</cp:lastPrinted>
  <dcterms:created xsi:type="dcterms:W3CDTF">2021-04-01T11:26:00Z</dcterms:created>
  <dcterms:modified xsi:type="dcterms:W3CDTF">2021-05-11T12:00:00Z</dcterms:modified>
</cp:coreProperties>
</file>