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4CA" w:rsidRPr="006114CA" w:rsidRDefault="006114CA" w:rsidP="006114CA">
      <w:pPr>
        <w:tabs>
          <w:tab w:val="left" w:pos="5245"/>
        </w:tabs>
        <w:ind w:left="5812"/>
        <w:rPr>
          <w:sz w:val="24"/>
          <w:szCs w:val="24"/>
        </w:rPr>
      </w:pPr>
    </w:p>
    <w:p w:rsidR="006114CA" w:rsidRPr="006114CA" w:rsidRDefault="006114CA" w:rsidP="006114CA">
      <w:pPr>
        <w:tabs>
          <w:tab w:val="left" w:pos="5245"/>
        </w:tabs>
        <w:ind w:left="5812"/>
        <w:rPr>
          <w:sz w:val="24"/>
          <w:szCs w:val="24"/>
        </w:rPr>
      </w:pPr>
      <w:r w:rsidRPr="006114CA">
        <w:rPr>
          <w:sz w:val="24"/>
          <w:szCs w:val="24"/>
        </w:rPr>
        <w:t>ЗАТВЕРДЖЕНО</w:t>
      </w:r>
    </w:p>
    <w:p w:rsidR="006114CA" w:rsidRPr="006114CA" w:rsidRDefault="006114CA" w:rsidP="006114CA">
      <w:pPr>
        <w:tabs>
          <w:tab w:val="left" w:pos="5245"/>
        </w:tabs>
        <w:ind w:left="5812"/>
        <w:rPr>
          <w:sz w:val="24"/>
          <w:szCs w:val="24"/>
        </w:rPr>
      </w:pPr>
      <w:r w:rsidRPr="006114CA">
        <w:rPr>
          <w:sz w:val="24"/>
          <w:szCs w:val="24"/>
        </w:rPr>
        <w:t>наказом Вінницького міського суду Вінницької області</w:t>
      </w:r>
    </w:p>
    <w:p w:rsidR="006114CA" w:rsidRPr="006114CA" w:rsidRDefault="006114CA" w:rsidP="006114CA">
      <w:pPr>
        <w:tabs>
          <w:tab w:val="left" w:pos="5245"/>
        </w:tabs>
        <w:ind w:left="5812"/>
        <w:rPr>
          <w:b/>
          <w:bCs/>
          <w:sz w:val="26"/>
          <w:szCs w:val="26"/>
        </w:rPr>
      </w:pPr>
      <w:r w:rsidRPr="006114CA">
        <w:rPr>
          <w:sz w:val="24"/>
          <w:szCs w:val="24"/>
        </w:rPr>
        <w:t xml:space="preserve">від </w:t>
      </w:r>
      <w:r w:rsidR="00F54290">
        <w:rPr>
          <w:sz w:val="24"/>
          <w:szCs w:val="24"/>
        </w:rPr>
        <w:t>25 серпня 2021 року № 605</w:t>
      </w:r>
      <w:bookmarkStart w:id="0" w:name="_GoBack"/>
      <w:bookmarkEnd w:id="0"/>
      <w:r w:rsidRPr="006114CA">
        <w:rPr>
          <w:sz w:val="24"/>
          <w:szCs w:val="24"/>
        </w:rPr>
        <w:t>-к</w:t>
      </w:r>
    </w:p>
    <w:p w:rsidR="006114CA" w:rsidRPr="006114CA" w:rsidRDefault="006114CA" w:rsidP="006114CA">
      <w:pPr>
        <w:tabs>
          <w:tab w:val="left" w:pos="5245"/>
        </w:tabs>
        <w:ind w:left="5812"/>
        <w:rPr>
          <w:b/>
          <w:bCs/>
          <w:sz w:val="26"/>
          <w:szCs w:val="26"/>
        </w:rPr>
      </w:pPr>
    </w:p>
    <w:p w:rsidR="006114CA" w:rsidRPr="006114CA" w:rsidRDefault="006114CA" w:rsidP="006114CA">
      <w:pPr>
        <w:tabs>
          <w:tab w:val="left" w:pos="5245"/>
        </w:tabs>
        <w:ind w:left="5812"/>
        <w:rPr>
          <w:b/>
          <w:bCs/>
          <w:sz w:val="26"/>
          <w:szCs w:val="26"/>
        </w:rPr>
      </w:pPr>
    </w:p>
    <w:p w:rsidR="006114CA" w:rsidRPr="006114CA" w:rsidRDefault="006114CA" w:rsidP="006114CA">
      <w:pPr>
        <w:pStyle w:val="41"/>
        <w:tabs>
          <w:tab w:val="left" w:leader="underscore" w:pos="0"/>
        </w:tabs>
        <w:spacing w:before="0" w:after="0" w:line="240" w:lineRule="auto"/>
        <w:ind w:right="40" w:firstLine="0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6114CA">
        <w:rPr>
          <w:rFonts w:ascii="Times New Roman" w:hAnsi="Times New Roman" w:cs="Times New Roman"/>
          <w:sz w:val="26"/>
          <w:szCs w:val="26"/>
          <w:lang w:eastAsia="ru-RU"/>
        </w:rPr>
        <w:t>УМОВИ</w:t>
      </w:r>
    </w:p>
    <w:p w:rsidR="002D264E" w:rsidRPr="002D264E" w:rsidRDefault="006114CA" w:rsidP="002D264E">
      <w:pPr>
        <w:jc w:val="center"/>
        <w:rPr>
          <w:b/>
          <w:sz w:val="28"/>
          <w:szCs w:val="28"/>
        </w:rPr>
      </w:pPr>
      <w:r w:rsidRPr="002D264E">
        <w:rPr>
          <w:b/>
          <w:sz w:val="28"/>
          <w:szCs w:val="28"/>
        </w:rPr>
        <w:t xml:space="preserve">проведення конкурсу на зайняття посади державної служби категорії «В» - </w:t>
      </w:r>
      <w:r w:rsidR="002D264E" w:rsidRPr="002D264E">
        <w:rPr>
          <w:b/>
          <w:sz w:val="28"/>
          <w:szCs w:val="28"/>
        </w:rPr>
        <w:t xml:space="preserve">головного спеціаліста відділу інформаційно-технічного забезпечення Вінницького міського суду Вінницької </w:t>
      </w:r>
      <w:r w:rsidR="002D264E">
        <w:rPr>
          <w:b/>
          <w:sz w:val="28"/>
          <w:szCs w:val="28"/>
        </w:rPr>
        <w:t>області</w:t>
      </w:r>
    </w:p>
    <w:p w:rsidR="006114CA" w:rsidRPr="006114CA" w:rsidRDefault="006114CA" w:rsidP="006114CA">
      <w:pPr>
        <w:pStyle w:val="41"/>
        <w:tabs>
          <w:tab w:val="left" w:leader="underscore" w:pos="0"/>
        </w:tabs>
        <w:spacing w:before="0" w:after="0" w:line="240" w:lineRule="auto"/>
        <w:ind w:right="40" w:firstLine="0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6114CA" w:rsidRPr="006114CA" w:rsidRDefault="006114CA" w:rsidP="006114CA">
      <w:pPr>
        <w:pStyle w:val="41"/>
        <w:shd w:val="clear" w:color="auto" w:fill="auto"/>
        <w:spacing w:before="0" w:after="0" w:line="240" w:lineRule="auto"/>
        <w:ind w:right="40" w:firstLine="0"/>
        <w:jc w:val="center"/>
        <w:rPr>
          <w:rStyle w:val="40"/>
          <w:rFonts w:ascii="Times New Roman" w:eastAsia="Calibri" w:hAnsi="Times New Roman" w:cs="Times New Roman"/>
          <w:bCs/>
          <w:color w:val="000000"/>
          <w:sz w:val="16"/>
          <w:szCs w:val="16"/>
          <w:lang w:eastAsia="uk-UA"/>
        </w:rPr>
      </w:pP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2254"/>
        <w:gridCol w:w="6659"/>
      </w:tblGrid>
      <w:tr w:rsidR="006114CA" w:rsidRPr="006114CA" w:rsidTr="002D264E"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autoSpaceDE w:val="0"/>
              <w:autoSpaceDN w:val="0"/>
              <w:adjustRightInd w:val="0"/>
              <w:ind w:firstLine="312"/>
              <w:jc w:val="center"/>
              <w:rPr>
                <w:rStyle w:val="1"/>
                <w:rFonts w:eastAsia="Calibri"/>
                <w:b/>
                <w:bCs/>
                <w:sz w:val="24"/>
                <w:szCs w:val="24"/>
                <w:lang w:bidi="uk-UA"/>
              </w:rPr>
            </w:pPr>
            <w:r w:rsidRPr="006114CA">
              <w:rPr>
                <w:rStyle w:val="1"/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  <w:t>Загальні умови</w:t>
            </w:r>
          </w:p>
        </w:tc>
      </w:tr>
      <w:tr w:rsidR="006114CA" w:rsidRPr="006114CA" w:rsidTr="002D264E">
        <w:trPr>
          <w:trHeight w:val="1667"/>
        </w:trPr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114CA">
              <w:rPr>
                <w:rStyle w:val="Exact"/>
                <w:rFonts w:eastAsia="Calibri"/>
                <w:b w:val="0"/>
                <w:color w:val="000000"/>
                <w:sz w:val="24"/>
                <w:szCs w:val="24"/>
              </w:rPr>
              <w:t>Посадові обов’язки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bCs/>
                <w:spacing w:val="-1"/>
                <w:sz w:val="24"/>
                <w:szCs w:val="24"/>
              </w:rPr>
            </w:pPr>
            <w:r w:rsidRPr="006114CA">
              <w:rPr>
                <w:spacing w:val="3"/>
                <w:sz w:val="24"/>
                <w:szCs w:val="24"/>
              </w:rPr>
              <w:t>Внесення даних до</w:t>
            </w:r>
            <w:r w:rsidRPr="006114CA">
              <w:rPr>
                <w:bCs/>
                <w:spacing w:val="-1"/>
                <w:sz w:val="24"/>
                <w:szCs w:val="24"/>
              </w:rPr>
              <w:t xml:space="preserve"> автоматизованої системи документообігу суду, згідно з обов’язками наданими на підставі </w:t>
            </w:r>
            <w:r w:rsidR="00124020">
              <w:rPr>
                <w:bCs/>
                <w:spacing w:val="-1"/>
                <w:sz w:val="24"/>
                <w:szCs w:val="24"/>
              </w:rPr>
              <w:t xml:space="preserve">наказу </w:t>
            </w:r>
            <w:r w:rsidRPr="006114CA">
              <w:rPr>
                <w:bCs/>
                <w:spacing w:val="-1"/>
                <w:sz w:val="24"/>
                <w:szCs w:val="24"/>
              </w:rPr>
              <w:t>керівника апарату суду;</w:t>
            </w:r>
          </w:p>
          <w:p w:rsidR="00832CC7" w:rsidRPr="00832CC7" w:rsidRDefault="00832CC7" w:rsidP="00832CC7">
            <w:pPr>
              <w:jc w:val="both"/>
              <w:rPr>
                <w:sz w:val="24"/>
                <w:szCs w:val="24"/>
              </w:rPr>
            </w:pPr>
            <w:r w:rsidRPr="00832CC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о</w:t>
            </w:r>
            <w:r w:rsidRPr="00832CC7">
              <w:rPr>
                <w:sz w:val="24"/>
                <w:szCs w:val="24"/>
              </w:rPr>
              <w:t>рганізація впровадження в роботі суду комп’ютерних технологій:</w:t>
            </w:r>
          </w:p>
          <w:p w:rsidR="00832CC7" w:rsidRPr="00832CC7" w:rsidRDefault="00832CC7" w:rsidP="00832CC7">
            <w:pPr>
              <w:jc w:val="both"/>
              <w:rPr>
                <w:sz w:val="24"/>
                <w:szCs w:val="24"/>
              </w:rPr>
            </w:pPr>
            <w:r w:rsidRPr="00832CC7">
              <w:rPr>
                <w:sz w:val="24"/>
                <w:szCs w:val="24"/>
              </w:rPr>
              <w:t>- забезпечення встановлення комп’ютерного обладнання, комплексів технічної фіксації судового процесу;</w:t>
            </w:r>
          </w:p>
          <w:p w:rsidR="00832CC7" w:rsidRPr="00832CC7" w:rsidRDefault="00832CC7" w:rsidP="00832CC7">
            <w:pPr>
              <w:jc w:val="both"/>
              <w:rPr>
                <w:sz w:val="24"/>
                <w:szCs w:val="24"/>
              </w:rPr>
            </w:pPr>
            <w:r w:rsidRPr="00832CC7">
              <w:rPr>
                <w:sz w:val="24"/>
                <w:szCs w:val="24"/>
              </w:rPr>
              <w:t>- запровадження комп’ютерних програм статистичної звітності, автоматизованої системи електронного документообігу;</w:t>
            </w:r>
          </w:p>
          <w:p w:rsidR="00832CC7" w:rsidRPr="00832CC7" w:rsidRDefault="00832CC7" w:rsidP="00832CC7">
            <w:pPr>
              <w:jc w:val="both"/>
              <w:rPr>
                <w:sz w:val="24"/>
                <w:szCs w:val="24"/>
              </w:rPr>
            </w:pPr>
            <w:r w:rsidRPr="00832CC7">
              <w:rPr>
                <w:sz w:val="24"/>
                <w:szCs w:val="24"/>
              </w:rPr>
              <w:t>- створення локальної комп’ютерної мережі, підключення до корпоративної мережі по виділеному захищеному каналу;</w:t>
            </w:r>
          </w:p>
          <w:p w:rsidR="00792AEF" w:rsidRDefault="00832CC7" w:rsidP="00832CC7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sz w:val="24"/>
                <w:szCs w:val="24"/>
              </w:rPr>
            </w:pPr>
            <w:r w:rsidRPr="00832CC7">
              <w:rPr>
                <w:sz w:val="24"/>
                <w:szCs w:val="24"/>
              </w:rPr>
              <w:t>- встановлення в суді спеціального комп’ютерного обладнання та забезпечує здій</w:t>
            </w:r>
            <w:r>
              <w:rPr>
                <w:sz w:val="24"/>
                <w:szCs w:val="24"/>
              </w:rPr>
              <w:t>снення відповідного моніторингу;</w:t>
            </w:r>
          </w:p>
          <w:p w:rsidR="00832CC7" w:rsidRPr="00832CC7" w:rsidRDefault="00832CC7" w:rsidP="00832CC7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sz w:val="24"/>
                <w:szCs w:val="24"/>
              </w:rPr>
            </w:pPr>
            <w:r w:rsidRPr="00832CC7">
              <w:rPr>
                <w:sz w:val="24"/>
                <w:szCs w:val="24"/>
              </w:rPr>
              <w:t>здійснення заходів інформаційної безпеки учасників кримінального провадження (потерпілих та свідків), допит яких здійснюється поза їх візуальним та аудіо спостереженням;</w:t>
            </w:r>
          </w:p>
          <w:p w:rsidR="00832CC7" w:rsidRPr="006114CA" w:rsidRDefault="00832CC7" w:rsidP="00832CC7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rStyle w:val="1"/>
                <w:rFonts w:eastAsia="Calibri"/>
                <w:sz w:val="24"/>
                <w:szCs w:val="24"/>
                <w:lang w:bidi="uk-UA"/>
              </w:rPr>
            </w:pPr>
            <w:r w:rsidRPr="00832CC7">
              <w:rPr>
                <w:sz w:val="24"/>
                <w:szCs w:val="24"/>
              </w:rPr>
              <w:t>забезпечення безперебійної роботи локальної мережі суду та мережі Інтернет.</w:t>
            </w: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1"/>
                <w:rFonts w:eastAsia="Calibri"/>
                <w:b w:val="0"/>
                <w:sz w:val="24"/>
                <w:szCs w:val="24"/>
                <w:lang w:eastAsia="ru-RU"/>
              </w:rPr>
            </w:pPr>
            <w:r w:rsidRPr="006114CA">
              <w:rPr>
                <w:rStyle w:val="1"/>
                <w:rFonts w:eastAsia="Calibri"/>
                <w:b w:val="0"/>
                <w:bCs w:val="0"/>
                <w:sz w:val="24"/>
                <w:szCs w:val="24"/>
                <w:lang w:eastAsia="ru-RU"/>
              </w:rPr>
              <w:t>Умови оплати праці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widowControl w:val="0"/>
              <w:tabs>
                <w:tab w:val="left" w:leader="underscore" w:pos="4203"/>
              </w:tabs>
              <w:spacing w:after="20"/>
              <w:ind w:right="40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6114CA">
              <w:rPr>
                <w:rFonts w:eastAsia="Calibri"/>
                <w:sz w:val="24"/>
                <w:szCs w:val="24"/>
                <w:shd w:val="clear" w:color="auto" w:fill="FFFFFF"/>
              </w:rPr>
              <w:t>посадовий оклад –</w:t>
            </w:r>
            <w:r w:rsidR="002D264E">
              <w:rPr>
                <w:sz w:val="24"/>
                <w:szCs w:val="24"/>
                <w:shd w:val="clear" w:color="auto" w:fill="FFFFFF"/>
              </w:rPr>
              <w:t xml:space="preserve"> 5</w:t>
            </w:r>
            <w:r w:rsidR="00AB4BA5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2D264E">
              <w:rPr>
                <w:sz w:val="24"/>
                <w:szCs w:val="24"/>
                <w:shd w:val="clear" w:color="auto" w:fill="FFFFFF"/>
              </w:rPr>
              <w:t xml:space="preserve">540 </w:t>
            </w:r>
            <w:r w:rsidRPr="006114CA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грн.; </w:t>
            </w:r>
          </w:p>
          <w:p w:rsidR="006114CA" w:rsidRPr="006114CA" w:rsidRDefault="006114CA">
            <w:pPr>
              <w:spacing w:after="20"/>
              <w:jc w:val="both"/>
              <w:textAlignment w:val="baseline"/>
              <w:rPr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>надбавка до посадового окладу за ранг відповідно до постанови Кабінету Міністрів України від 18.01.2017 № 15 «Деякі питання оплати праці державних службовців»;</w:t>
            </w:r>
          </w:p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20" w:line="240" w:lineRule="auto"/>
              <w:ind w:right="40" w:firstLine="0"/>
              <w:jc w:val="both"/>
              <w:rPr>
                <w:rStyle w:val="1"/>
                <w:rFonts w:eastAsia="Calibri"/>
                <w:b w:val="0"/>
                <w:bCs w:val="0"/>
                <w:sz w:val="24"/>
                <w:szCs w:val="24"/>
                <w:lang w:eastAsia="ru-RU"/>
              </w:rPr>
            </w:pPr>
            <w:r w:rsidRPr="006114C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надбавки та доплати (відповідно до статті 52 Закону України «Про державну службу»).</w:t>
            </w: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792AEF" w:rsidP="006114CA">
            <w:pPr>
              <w:jc w:val="both"/>
              <w:rPr>
                <w:sz w:val="24"/>
                <w:szCs w:val="24"/>
              </w:rPr>
            </w:pPr>
            <w:r>
              <w:rPr>
                <w:rStyle w:val="1"/>
                <w:rFonts w:eastAsia="Calibri"/>
                <w:bCs/>
                <w:sz w:val="24"/>
                <w:szCs w:val="24"/>
              </w:rPr>
              <w:t xml:space="preserve">безстроково </w:t>
            </w:r>
          </w:p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Перелік інформації, необхідної для участі в конкурсі, та строк її подання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CA" w:rsidRPr="006114CA" w:rsidRDefault="006114CA" w:rsidP="008F16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 w:firstLine="0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 xml:space="preserve">заява про участь у конкурсі із зазначенням основних мотивів щодо зайняття посади за формою згідно з додатком 2 Порядку проведення конкурсу на зайняття посад державної служби, затвердженого постановою Кабінету Міністрів України 25 березня 2016 року № 246 (зі змінами) </w:t>
            </w:r>
            <w:r w:rsidRPr="006114CA">
              <w:t>(</w:t>
            </w:r>
            <w:proofErr w:type="spellStart"/>
            <w:r w:rsidRPr="006114CA">
              <w:t>далі</w:t>
            </w:r>
            <w:proofErr w:type="spellEnd"/>
            <w:r w:rsidRPr="006114CA">
              <w:t xml:space="preserve"> – Порядок);</w:t>
            </w:r>
          </w:p>
          <w:p w:rsidR="006114CA" w:rsidRPr="006114CA" w:rsidRDefault="006114CA" w:rsidP="008F16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 w:firstLine="0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резюме за формою згідно з додатком 2</w:t>
            </w:r>
            <w:r w:rsidRPr="006114CA">
              <w:rPr>
                <w:vertAlign w:val="superscript"/>
                <w:lang w:val="uk-UA"/>
              </w:rPr>
              <w:t xml:space="preserve">1 </w:t>
            </w:r>
            <w:r w:rsidRPr="006114CA">
              <w:rPr>
                <w:lang w:val="uk-UA"/>
              </w:rPr>
              <w:t>Порядку, в якому обов’язково зазначається така інформація: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lastRenderedPageBreak/>
              <w:t>прізвище, ім’я, по батькові кандидата;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реквізити документа, що посвідчує особу та підтверджує громадянство України;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підтвердження наявності відповідного ступеня вищої освіти;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підтвердження рівня вільного володіння державною мовою;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конкурсу;</w:t>
            </w:r>
          </w:p>
          <w:p w:rsidR="006114CA" w:rsidRPr="006114CA" w:rsidRDefault="006114CA" w:rsidP="008F16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57"/>
                <w:tab w:val="left" w:pos="322"/>
              </w:tabs>
              <w:spacing w:before="40" w:beforeAutospacing="0" w:after="0" w:afterAutospacing="0"/>
              <w:ind w:left="38" w:firstLine="19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заява, в якій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417" w:hanging="237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 xml:space="preserve">Подача додатків до заяви не є обов’язковою. </w:t>
            </w:r>
          </w:p>
          <w:p w:rsidR="006114CA" w:rsidRPr="006114CA" w:rsidRDefault="006114CA">
            <w:pPr>
              <w:rPr>
                <w:sz w:val="24"/>
                <w:szCs w:val="24"/>
              </w:rPr>
            </w:pPr>
          </w:p>
          <w:p w:rsidR="006114CA" w:rsidRPr="006114CA" w:rsidRDefault="006114CA">
            <w:pPr>
              <w:jc w:val="both"/>
              <w:rPr>
                <w:bCs/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 xml:space="preserve">Інформація подається через Єдиний портал вакансій державної служби  </w:t>
            </w:r>
            <w:r w:rsidRPr="006114CA">
              <w:rPr>
                <w:bCs/>
                <w:sz w:val="24"/>
                <w:szCs w:val="24"/>
              </w:rPr>
              <w:t>(за посиланням https://career.gov.ua/)</w:t>
            </w:r>
          </w:p>
          <w:p w:rsidR="006114CA" w:rsidRPr="00AB4BA5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12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AB4BA5">
              <w:t xml:space="preserve"> </w:t>
            </w:r>
            <w:r w:rsidRPr="00AB4BA5">
              <w:rPr>
                <w:bCs/>
              </w:rPr>
              <w:t xml:space="preserve">до </w:t>
            </w:r>
            <w:r w:rsidRPr="00AB4BA5">
              <w:rPr>
                <w:bCs/>
                <w:lang w:val="uk-UA"/>
              </w:rPr>
              <w:t xml:space="preserve">18:00 </w:t>
            </w:r>
            <w:r w:rsidR="00377799">
              <w:rPr>
                <w:bCs/>
                <w:lang w:val="uk-UA"/>
              </w:rPr>
              <w:t>23 вересня</w:t>
            </w:r>
            <w:r w:rsidRPr="00AB4BA5">
              <w:rPr>
                <w:lang w:val="uk-UA"/>
              </w:rPr>
              <w:t xml:space="preserve"> 2021 року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120" w:beforeAutospacing="0" w:after="0" w:afterAutospacing="0"/>
              <w:ind w:firstLine="180"/>
              <w:jc w:val="both"/>
              <w:textAlignment w:val="baseline"/>
              <w:rPr>
                <w:rStyle w:val="40"/>
                <w:bCs w:val="0"/>
              </w:rPr>
            </w:pP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lastRenderedPageBreak/>
              <w:t>Додаткові (необов’язкові) документи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b w:val="0"/>
                <w:sz w:val="24"/>
                <w:szCs w:val="24"/>
                <w:lang w:val="uk-UA"/>
              </w:rPr>
            </w:pPr>
            <w:r w:rsidRPr="006114CA">
              <w:rPr>
                <w:rFonts w:eastAsia="Calibri"/>
                <w:b w:val="0"/>
                <w:color w:val="000000"/>
                <w:sz w:val="24"/>
                <w:szCs w:val="24"/>
                <w:lang w:val="uk-UA" w:eastAsia="uk-UA"/>
              </w:rPr>
              <w:t xml:space="preserve">заява щодо забезпечення розумним пристосуванням за формою згідно з додатком 3 до </w:t>
            </w:r>
            <w:r w:rsidRPr="006114CA">
              <w:rPr>
                <w:b w:val="0"/>
                <w:sz w:val="24"/>
                <w:szCs w:val="24"/>
                <w:lang w:val="uk-UA"/>
              </w:rPr>
              <w:t xml:space="preserve">Порядку </w:t>
            </w:r>
            <w:r w:rsidRPr="006114CA">
              <w:rPr>
                <w:b w:val="0"/>
                <w:sz w:val="24"/>
                <w:szCs w:val="24"/>
              </w:rPr>
              <w:t>проведення конкурсу на зайняття посад державної служби</w:t>
            </w:r>
            <w:r w:rsidRPr="006114CA">
              <w:rPr>
                <w:b w:val="0"/>
                <w:sz w:val="24"/>
                <w:szCs w:val="24"/>
                <w:lang w:val="uk-UA"/>
              </w:rPr>
              <w:t>.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b w:val="0"/>
                <w:bCs/>
                <w:sz w:val="24"/>
                <w:szCs w:val="24"/>
              </w:rPr>
            </w:pPr>
            <w:r w:rsidRPr="006114CA">
              <w:rPr>
                <w:b w:val="0"/>
                <w:bCs/>
                <w:sz w:val="24"/>
                <w:szCs w:val="24"/>
              </w:rPr>
              <w:t>Особа, яка бажає взяти участь у конкурсі, може додати до заяви про участь у конкурсі іншу інформацію, у тому числі інформацію про підтвердження досвіду роботи, про попередні результати тестування тощо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6114CA" w:rsidRPr="006114CA" w:rsidTr="002D264E">
        <w:trPr>
          <w:trHeight w:val="2943"/>
        </w:trPr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120" w:line="240" w:lineRule="auto"/>
              <w:ind w:right="40" w:firstLine="0"/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Дата і час початку проведення тестування кандидатів. Місце або спосіб проведення тестування. Місце або спосіб проведення співбесіди (із зазначенням електронної платформи для комунікації дистанційно)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CA" w:rsidRPr="00AB4BA5" w:rsidRDefault="00377799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sz w:val="24"/>
                <w:szCs w:val="24"/>
                <w:lang w:val="uk-UA" w:eastAsia="uk-UA"/>
              </w:rPr>
            </w:pPr>
            <w:r>
              <w:rPr>
                <w:rFonts w:eastAsia="Calibri"/>
                <w:b w:val="0"/>
                <w:bCs/>
                <w:sz w:val="24"/>
                <w:szCs w:val="24"/>
                <w:lang w:val="uk-UA" w:eastAsia="uk-UA"/>
              </w:rPr>
              <w:t>27 вересня</w:t>
            </w:r>
            <w:r w:rsidR="006114CA" w:rsidRPr="00AB4BA5">
              <w:rPr>
                <w:rFonts w:eastAsia="Calibri"/>
                <w:b w:val="0"/>
                <w:bCs/>
                <w:sz w:val="24"/>
                <w:szCs w:val="24"/>
                <w:lang w:val="uk-UA" w:eastAsia="uk-UA"/>
              </w:rPr>
              <w:t xml:space="preserve"> 2021 року о </w:t>
            </w:r>
            <w:r>
              <w:rPr>
                <w:rFonts w:eastAsia="Calibri"/>
                <w:b w:val="0"/>
                <w:bCs/>
                <w:sz w:val="24"/>
                <w:szCs w:val="24"/>
                <w:lang w:val="uk-UA" w:eastAsia="uk-UA"/>
              </w:rPr>
              <w:t>10</w:t>
            </w:r>
            <w:r w:rsidR="006114CA" w:rsidRPr="00AB4BA5">
              <w:rPr>
                <w:rFonts w:eastAsia="Calibri"/>
                <w:b w:val="0"/>
                <w:bCs/>
                <w:sz w:val="24"/>
                <w:szCs w:val="24"/>
                <w:lang w:val="uk-UA" w:eastAsia="uk-UA"/>
              </w:rPr>
              <w:t xml:space="preserve">:00 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  <w:r w:rsidRPr="006114CA"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  <w:t>м. Вінниця, вул. Грушевського, 17 (проведення тестування за фізичної присутності кандидатів)</w:t>
            </w:r>
          </w:p>
          <w:p w:rsidR="006114CA" w:rsidRPr="006114CA" w:rsidRDefault="00377799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  <w:t xml:space="preserve">м. </w:t>
            </w:r>
            <w:r w:rsidR="006114CA" w:rsidRPr="006114CA"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  <w:t>Вінниця, вул. Грушевського, 17 (проведення співбесіди за фізичної присутності кандидатів)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Cs/>
                <w:color w:val="000000"/>
                <w:sz w:val="24"/>
                <w:szCs w:val="24"/>
                <w:lang w:val="uk-UA" w:eastAsia="uk-UA"/>
              </w:rPr>
            </w:pP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  <w:r w:rsidRPr="006114CA">
              <w:rPr>
                <w:b w:val="0"/>
                <w:bCs/>
                <w:sz w:val="24"/>
                <w:szCs w:val="24"/>
              </w:rPr>
              <w:t>Учасникам конкурсу при собі необхідно мати паспорт громадянина України або інший документ, який посвідчує особу та підтверджує громадянство України.</w:t>
            </w: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tabs>
                <w:tab w:val="left" w:pos="446"/>
              </w:tabs>
              <w:jc w:val="both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b w:val="0"/>
                <w:bCs/>
                <w:sz w:val="24"/>
                <w:szCs w:val="24"/>
                <w:lang w:val="uk-UA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sz w:val="24"/>
                <w:szCs w:val="24"/>
                <w:lang w:val="ru-RU"/>
              </w:rPr>
            </w:pPr>
            <w:r w:rsidRPr="006114CA">
              <w:rPr>
                <w:sz w:val="24"/>
                <w:szCs w:val="24"/>
                <w:lang w:val="ru-RU"/>
              </w:rPr>
              <w:t>Горохова Олеся</w:t>
            </w:r>
            <w:proofErr w:type="gramStart"/>
            <w:r w:rsidRPr="006114C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14CA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6114CA">
              <w:rPr>
                <w:sz w:val="24"/>
                <w:szCs w:val="24"/>
                <w:lang w:val="ru-RU"/>
              </w:rPr>
              <w:t>італіївна</w:t>
            </w:r>
            <w:proofErr w:type="spellEnd"/>
            <w:r w:rsidRPr="006114CA">
              <w:rPr>
                <w:sz w:val="24"/>
                <w:szCs w:val="24"/>
                <w:lang w:val="ru-RU"/>
              </w:rPr>
              <w:t xml:space="preserve"> </w:t>
            </w:r>
          </w:p>
          <w:p w:rsidR="006114CA" w:rsidRPr="006114CA" w:rsidRDefault="006114CA">
            <w:pPr>
              <w:rPr>
                <w:sz w:val="24"/>
                <w:szCs w:val="24"/>
                <w:lang w:val="ru-RU"/>
              </w:rPr>
            </w:pPr>
            <w:r w:rsidRPr="006114CA">
              <w:rPr>
                <w:sz w:val="24"/>
                <w:szCs w:val="24"/>
                <w:lang w:val="ru-RU"/>
              </w:rPr>
              <w:t>тел. (0432) 67-25-41</w:t>
            </w:r>
          </w:p>
          <w:p w:rsidR="006114CA" w:rsidRPr="006114CA" w:rsidRDefault="006114CA">
            <w:pPr>
              <w:pStyle w:val="a3"/>
              <w:tabs>
                <w:tab w:val="left" w:pos="446"/>
              </w:tabs>
              <w:rPr>
                <w:rFonts w:eastAsia="Calibri"/>
                <w:b w:val="0"/>
                <w:color w:val="000000"/>
                <w:sz w:val="24"/>
                <w:szCs w:val="24"/>
                <w:lang w:val="uk-UA" w:eastAsia="uk-UA"/>
              </w:rPr>
            </w:pPr>
            <w:r w:rsidRPr="006114CA">
              <w:rPr>
                <w:b w:val="0"/>
                <w:sz w:val="24"/>
                <w:szCs w:val="24"/>
                <w:lang w:val="ru-RU" w:eastAsia="ru-RU"/>
              </w:rPr>
              <w:t>horokhova.o.v@vnm.vn.court.gov.ua</w:t>
            </w:r>
          </w:p>
        </w:tc>
      </w:tr>
      <w:tr w:rsidR="006114CA" w:rsidRPr="006114CA" w:rsidTr="002D264E">
        <w:trPr>
          <w:trHeight w:val="420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14CA">
              <w:rPr>
                <w:rStyle w:val="40"/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Кваліфікаційні вимоги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1.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Освіта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EE62D1" w:rsidRDefault="00EE62D1" w:rsidP="002D264E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none"/>
              </w:rPr>
            </w:pPr>
            <w:r w:rsidRPr="00EE62D1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вища освіта ступеня не нижче молодшого бакалавра або бакалавра відповідного професійного спрямування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2.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Досвід роботи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ascii="Times New Roman" w:eastAsia="Calibri" w:hAnsi="Times New Roman" w:cs="Times New Roman"/>
                <w:bCs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sz w:val="24"/>
                <w:szCs w:val="24"/>
                <w:u w:val="none"/>
              </w:rPr>
              <w:t>не потребує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3.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a3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u w:val="none"/>
                <w:lang w:val="uk-UA"/>
              </w:rPr>
            </w:pPr>
            <w:r w:rsidRPr="00AA775C">
              <w:rPr>
                <w:rStyle w:val="40"/>
                <w:rFonts w:eastAsia="Calibri"/>
                <w:color w:val="000000"/>
                <w:sz w:val="24"/>
                <w:szCs w:val="24"/>
                <w:u w:val="none"/>
                <w:lang w:val="uk-UA" w:eastAsia="uk-UA"/>
              </w:rPr>
              <w:t>Володіння державною мовою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a3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u w:val="none"/>
                <w:lang w:val="uk-UA"/>
              </w:rPr>
            </w:pPr>
            <w:r w:rsidRPr="00AA775C">
              <w:rPr>
                <w:rStyle w:val="40"/>
                <w:rFonts w:eastAsia="Calibri"/>
                <w:color w:val="000000"/>
                <w:sz w:val="24"/>
                <w:szCs w:val="24"/>
                <w:u w:val="none"/>
                <w:lang w:val="uk-UA" w:eastAsia="uk-UA"/>
              </w:rPr>
              <w:t>вільне володіння</w:t>
            </w:r>
          </w:p>
        </w:tc>
      </w:tr>
      <w:tr w:rsidR="006114CA" w:rsidRPr="006114CA" w:rsidTr="002D264E">
        <w:trPr>
          <w:trHeight w:val="418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rStyle w:val="40"/>
                <w:rFonts w:eastAsia="Calibri"/>
                <w:b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lastRenderedPageBreak/>
              <w:t>Вимоги до компетентності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rStyle w:val="40"/>
                <w:rFonts w:eastAsia="Calibri"/>
                <w:b/>
                <w:bCs w:val="0"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Вимога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rStyle w:val="40"/>
                <w:rFonts w:eastAsia="Calibri"/>
                <w:b/>
                <w:bCs w:val="0"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Компоненти вимоги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6114CA" w:rsidRDefault="006114CA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rFonts w:eastAsia="Calibri"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  <w:r w:rsidRPr="006114CA">
              <w:rPr>
                <w:bCs/>
                <w:sz w:val="24"/>
                <w:szCs w:val="24"/>
                <w:lang w:eastAsia="x-none"/>
              </w:rPr>
              <w:t>Досягнення результатів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CA" w:rsidRPr="006114CA" w:rsidRDefault="006114CA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6114CA">
              <w:rPr>
                <w:sz w:val="24"/>
                <w:szCs w:val="24"/>
                <w:shd w:val="clear" w:color="auto" w:fill="FFFFFF"/>
              </w:rPr>
              <w:t>здатність до чіткого бачення результату діяльності;</w:t>
            </w:r>
          </w:p>
          <w:p w:rsidR="006114CA" w:rsidRPr="006114CA" w:rsidRDefault="006114CA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6114CA" w:rsidRDefault="006114CA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Відповідальність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jc w:val="both"/>
              <w:rPr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>усвідомлення важливості якості виконання своїх посадових обов’язків з дотриманням строків та установлених процедур;</w:t>
            </w:r>
          </w:p>
          <w:p w:rsidR="006114CA" w:rsidRPr="006114CA" w:rsidRDefault="006114CA">
            <w:pPr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6114CA" w:rsidRPr="006114CA" w:rsidRDefault="006114CA">
            <w:pPr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здатність брати на себе зобов’язання, чітко їх дотримуватись і виконувати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EE62D1" w:rsidRDefault="006114CA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EE62D1" w:rsidRDefault="006114CA">
            <w:pPr>
              <w:rPr>
                <w:bCs/>
                <w:sz w:val="24"/>
                <w:szCs w:val="24"/>
                <w:lang w:eastAsia="x-none"/>
              </w:rPr>
            </w:pPr>
            <w:r w:rsidRPr="00EE62D1">
              <w:rPr>
                <w:bCs/>
                <w:sz w:val="24"/>
                <w:szCs w:val="24"/>
                <w:lang w:eastAsia="x-none"/>
              </w:rPr>
              <w:t>Цифрова грамотність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Default="006114CA">
            <w:pPr>
              <w:jc w:val="both"/>
              <w:rPr>
                <w:sz w:val="24"/>
                <w:szCs w:val="24"/>
              </w:rPr>
            </w:pPr>
            <w:r w:rsidRPr="00EE62D1">
              <w:rPr>
                <w:sz w:val="24"/>
                <w:szCs w:val="24"/>
              </w:rPr>
              <w:t>вміння використовувати комп’ютерні пристрої, базове офісне та спеціалізоване програмне забезпечення для ефективного виконання своїх посадових обов’язків</w:t>
            </w:r>
            <w:r w:rsidR="00EE62D1">
              <w:rPr>
                <w:sz w:val="24"/>
                <w:szCs w:val="24"/>
              </w:rPr>
              <w:t>;</w:t>
            </w:r>
          </w:p>
          <w:p w:rsidR="00EE62D1" w:rsidRPr="00EE62D1" w:rsidRDefault="00EE62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здатність уникати небезпек в цифровому середовищі, захищати особисті та конфіденційні дані</w:t>
            </w:r>
          </w:p>
        </w:tc>
      </w:tr>
      <w:tr w:rsidR="006114CA" w:rsidRPr="006114CA" w:rsidTr="002D264E">
        <w:trPr>
          <w:trHeight w:val="559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Професійні знання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Вимога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Компоненти вимоги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6114CA" w:rsidRDefault="006114CA">
            <w:pPr>
              <w:widowControl w:val="0"/>
              <w:tabs>
                <w:tab w:val="left" w:leader="underscore" w:pos="4203"/>
              </w:tabs>
              <w:ind w:right="40"/>
              <w:jc w:val="center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Знання законодавства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tabs>
                <w:tab w:val="left" w:pos="294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Знання:</w:t>
            </w:r>
          </w:p>
          <w:p w:rsidR="006114CA" w:rsidRPr="006114CA" w:rsidRDefault="006114CA">
            <w:pPr>
              <w:tabs>
                <w:tab w:val="left" w:pos="294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Конституції України;</w:t>
            </w:r>
          </w:p>
          <w:p w:rsidR="006114CA" w:rsidRPr="006114CA" w:rsidRDefault="006114CA">
            <w:pPr>
              <w:tabs>
                <w:tab w:val="left" w:pos="316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Закону України «Про державну службу»;</w:t>
            </w:r>
          </w:p>
          <w:p w:rsidR="006114CA" w:rsidRPr="006114CA" w:rsidRDefault="006114CA" w:rsidP="00D70F0C">
            <w:pPr>
              <w:tabs>
                <w:tab w:val="left" w:pos="312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Закону України «Про запобігання корупції» та і</w:t>
            </w:r>
            <w:r w:rsidR="00D70F0C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нш</w:t>
            </w: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ого законодавства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6114CA" w:rsidRDefault="006114CA">
            <w:pPr>
              <w:widowControl w:val="0"/>
              <w:tabs>
                <w:tab w:val="left" w:leader="underscore" w:pos="4203"/>
              </w:tabs>
              <w:ind w:right="40"/>
              <w:jc w:val="center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2.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Знання законодавства у сфері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tabs>
                <w:tab w:val="left" w:pos="312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Знання:</w:t>
            </w:r>
          </w:p>
          <w:p w:rsidR="006114CA" w:rsidRPr="006114CA" w:rsidRDefault="006114CA">
            <w:pPr>
              <w:pStyle w:val="a5"/>
              <w:ind w:left="0"/>
              <w:contextualSpacing/>
              <w:jc w:val="both"/>
              <w:rPr>
                <w:sz w:val="28"/>
                <w:szCs w:val="28"/>
              </w:rPr>
            </w:pPr>
            <w:r w:rsidRPr="006114CA">
              <w:rPr>
                <w:sz w:val="24"/>
                <w:szCs w:val="24"/>
              </w:rPr>
              <w:t>Положення про автоматизовану систему документообігу суду</w:t>
            </w:r>
            <w:r w:rsidR="00124020">
              <w:rPr>
                <w:sz w:val="24"/>
                <w:szCs w:val="24"/>
              </w:rPr>
              <w:t>, затвердженого рішенням Ради суддів України від 26.11.2010 (зі змінами)</w:t>
            </w:r>
            <w:r w:rsidRPr="006114CA">
              <w:rPr>
                <w:sz w:val="24"/>
                <w:szCs w:val="24"/>
              </w:rPr>
              <w:t>;</w:t>
            </w:r>
          </w:p>
          <w:p w:rsidR="006114CA" w:rsidRPr="00D3254A" w:rsidRDefault="006114CA" w:rsidP="00D3254A">
            <w:pPr>
              <w:tabs>
                <w:tab w:val="left" w:pos="294"/>
              </w:tabs>
              <w:spacing w:line="281" w:lineRule="exact"/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6114CA">
              <w:rPr>
                <w:rStyle w:val="rvts23"/>
                <w:bCs/>
                <w:sz w:val="24"/>
                <w:szCs w:val="24"/>
                <w:shd w:val="clear" w:color="auto" w:fill="FFFFFF"/>
              </w:rPr>
              <w:t xml:space="preserve">Інструкції з діловодства в місцевих та апеляційних судах України, затвердженої </w:t>
            </w:r>
            <w:r w:rsidRPr="006114CA">
              <w:rPr>
                <w:rStyle w:val="rvts9"/>
                <w:bCs/>
                <w:sz w:val="24"/>
                <w:szCs w:val="24"/>
                <w:shd w:val="clear" w:color="auto" w:fill="FFFFFF"/>
              </w:rPr>
              <w:t>наказом Державної судової</w:t>
            </w:r>
            <w:r w:rsidRPr="006114CA">
              <w:rPr>
                <w:bCs/>
                <w:sz w:val="24"/>
                <w:szCs w:val="24"/>
              </w:rPr>
              <w:br/>
            </w:r>
            <w:r w:rsidRPr="006114CA">
              <w:rPr>
                <w:rStyle w:val="rvts9"/>
                <w:bCs/>
                <w:sz w:val="24"/>
                <w:szCs w:val="24"/>
                <w:shd w:val="clear" w:color="auto" w:fill="FFFFFF"/>
              </w:rPr>
              <w:t xml:space="preserve">адміністрації України від 20.08.2019  </w:t>
            </w:r>
            <w:r w:rsidR="00D3254A">
              <w:rPr>
                <w:rStyle w:val="rvts9"/>
                <w:bCs/>
                <w:sz w:val="24"/>
                <w:szCs w:val="24"/>
                <w:shd w:val="clear" w:color="auto" w:fill="FFFFFF"/>
              </w:rPr>
              <w:t>№ 814</w:t>
            </w:r>
            <w:r w:rsidR="00155C59">
              <w:rPr>
                <w:rStyle w:val="rvts9"/>
                <w:bCs/>
                <w:sz w:val="24"/>
                <w:szCs w:val="24"/>
                <w:shd w:val="clear" w:color="auto" w:fill="FFFFFF"/>
              </w:rPr>
              <w:t xml:space="preserve"> (зі змінами)</w:t>
            </w:r>
          </w:p>
        </w:tc>
      </w:tr>
    </w:tbl>
    <w:p w:rsidR="006114CA" w:rsidRPr="006114CA" w:rsidRDefault="006114CA" w:rsidP="006114CA">
      <w:pPr>
        <w:jc w:val="right"/>
        <w:rPr>
          <w:bCs/>
          <w:sz w:val="4"/>
          <w:szCs w:val="4"/>
        </w:rPr>
      </w:pPr>
    </w:p>
    <w:p w:rsidR="00AB1CC2" w:rsidRPr="006114CA" w:rsidRDefault="00AB1CC2"/>
    <w:sectPr w:rsidR="00AB1CC2" w:rsidRPr="006114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594A"/>
    <w:multiLevelType w:val="hybridMultilevel"/>
    <w:tmpl w:val="72C4457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D46DDF"/>
    <w:multiLevelType w:val="hybridMultilevel"/>
    <w:tmpl w:val="CD0E3ED8"/>
    <w:lvl w:ilvl="0" w:tplc="5F606C72">
      <w:start w:val="1"/>
      <w:numFmt w:val="decimal"/>
      <w:lvlText w:val="%1)"/>
      <w:lvlJc w:val="left"/>
      <w:pPr>
        <w:ind w:left="417" w:hanging="360"/>
      </w:pPr>
    </w:lvl>
    <w:lvl w:ilvl="1" w:tplc="04220019">
      <w:start w:val="1"/>
      <w:numFmt w:val="lowerLetter"/>
      <w:lvlText w:val="%2."/>
      <w:lvlJc w:val="left"/>
      <w:pPr>
        <w:ind w:left="1137" w:hanging="360"/>
      </w:pPr>
    </w:lvl>
    <w:lvl w:ilvl="2" w:tplc="0422001B">
      <w:start w:val="1"/>
      <w:numFmt w:val="lowerRoman"/>
      <w:lvlText w:val="%3."/>
      <w:lvlJc w:val="right"/>
      <w:pPr>
        <w:ind w:left="1857" w:hanging="180"/>
      </w:pPr>
    </w:lvl>
    <w:lvl w:ilvl="3" w:tplc="0422000F">
      <w:start w:val="1"/>
      <w:numFmt w:val="decimal"/>
      <w:lvlText w:val="%4."/>
      <w:lvlJc w:val="left"/>
      <w:pPr>
        <w:ind w:left="2577" w:hanging="360"/>
      </w:pPr>
    </w:lvl>
    <w:lvl w:ilvl="4" w:tplc="04220019">
      <w:start w:val="1"/>
      <w:numFmt w:val="lowerLetter"/>
      <w:lvlText w:val="%5."/>
      <w:lvlJc w:val="left"/>
      <w:pPr>
        <w:ind w:left="3297" w:hanging="360"/>
      </w:pPr>
    </w:lvl>
    <w:lvl w:ilvl="5" w:tplc="0422001B">
      <w:start w:val="1"/>
      <w:numFmt w:val="lowerRoman"/>
      <w:lvlText w:val="%6."/>
      <w:lvlJc w:val="right"/>
      <w:pPr>
        <w:ind w:left="4017" w:hanging="180"/>
      </w:pPr>
    </w:lvl>
    <w:lvl w:ilvl="6" w:tplc="0422000F">
      <w:start w:val="1"/>
      <w:numFmt w:val="decimal"/>
      <w:lvlText w:val="%7."/>
      <w:lvlJc w:val="left"/>
      <w:pPr>
        <w:ind w:left="4737" w:hanging="360"/>
      </w:pPr>
    </w:lvl>
    <w:lvl w:ilvl="7" w:tplc="04220019">
      <w:start w:val="1"/>
      <w:numFmt w:val="lowerLetter"/>
      <w:lvlText w:val="%8."/>
      <w:lvlJc w:val="left"/>
      <w:pPr>
        <w:ind w:left="5457" w:hanging="360"/>
      </w:pPr>
    </w:lvl>
    <w:lvl w:ilvl="8" w:tplc="0422001B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9AE"/>
    <w:rsid w:val="00124020"/>
    <w:rsid w:val="00155C59"/>
    <w:rsid w:val="00193F2E"/>
    <w:rsid w:val="002D264E"/>
    <w:rsid w:val="00377799"/>
    <w:rsid w:val="00524EB1"/>
    <w:rsid w:val="005D19BF"/>
    <w:rsid w:val="006114CA"/>
    <w:rsid w:val="006426B6"/>
    <w:rsid w:val="00792AEF"/>
    <w:rsid w:val="007B458D"/>
    <w:rsid w:val="00832CC7"/>
    <w:rsid w:val="00875C07"/>
    <w:rsid w:val="008969AE"/>
    <w:rsid w:val="00AA775C"/>
    <w:rsid w:val="00AB1CC2"/>
    <w:rsid w:val="00AB4BA5"/>
    <w:rsid w:val="00D3254A"/>
    <w:rsid w:val="00D70F0C"/>
    <w:rsid w:val="00DF3B3E"/>
    <w:rsid w:val="00EE62D1"/>
    <w:rsid w:val="00F5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114CA"/>
    <w:rPr>
      <w:b/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6114CA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6114CA"/>
    <w:pPr>
      <w:ind w:left="708"/>
    </w:pPr>
  </w:style>
  <w:style w:type="character" w:customStyle="1" w:styleId="4">
    <w:name w:val="Основной текст (4)_"/>
    <w:link w:val="41"/>
    <w:uiPriority w:val="99"/>
    <w:locked/>
    <w:rsid w:val="006114CA"/>
    <w:rPr>
      <w:b/>
      <w:bCs/>
      <w:sz w:val="25"/>
      <w:szCs w:val="25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6114CA"/>
    <w:pPr>
      <w:widowControl w:val="0"/>
      <w:shd w:val="clear" w:color="auto" w:fill="FFFFFF"/>
      <w:spacing w:before="180" w:after="180" w:line="317" w:lineRule="exact"/>
      <w:ind w:firstLine="3460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paragraph" w:customStyle="1" w:styleId="rvps2">
    <w:name w:val="rvps2"/>
    <w:basedOn w:val="a"/>
    <w:rsid w:val="006114C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Exact">
    <w:name w:val="Основной текст Exact"/>
    <w:uiPriority w:val="99"/>
    <w:rsid w:val="006114CA"/>
    <w:rPr>
      <w:rFonts w:ascii="Times New Roman" w:hAnsi="Times New Roman" w:cs="Times New Roman" w:hint="default"/>
      <w:strike w:val="0"/>
      <w:dstrike w:val="0"/>
      <w:spacing w:val="4"/>
      <w:sz w:val="21"/>
      <w:szCs w:val="21"/>
      <w:u w:val="none"/>
      <w:effect w:val="none"/>
    </w:rPr>
  </w:style>
  <w:style w:type="character" w:customStyle="1" w:styleId="1">
    <w:name w:val="Основной текст Знак1"/>
    <w:uiPriority w:val="99"/>
    <w:rsid w:val="006114CA"/>
    <w:rPr>
      <w:rFonts w:ascii="Times New Roman" w:hAnsi="Times New Roman" w:cs="Times New Roman" w:hint="default"/>
      <w:sz w:val="23"/>
      <w:szCs w:val="23"/>
      <w:shd w:val="clear" w:color="auto" w:fill="FFFFFF"/>
    </w:rPr>
  </w:style>
  <w:style w:type="character" w:customStyle="1" w:styleId="40">
    <w:name w:val="Основной текст (4)"/>
    <w:uiPriority w:val="99"/>
    <w:rsid w:val="006114CA"/>
    <w:rPr>
      <w:b/>
      <w:bCs/>
      <w:sz w:val="25"/>
      <w:szCs w:val="25"/>
      <w:u w:val="single"/>
      <w:shd w:val="clear" w:color="auto" w:fill="FFFFFF"/>
    </w:rPr>
  </w:style>
  <w:style w:type="character" w:customStyle="1" w:styleId="rvts23">
    <w:name w:val="rvts23"/>
    <w:rsid w:val="006114CA"/>
  </w:style>
  <w:style w:type="character" w:customStyle="1" w:styleId="rvts9">
    <w:name w:val="rvts9"/>
    <w:rsid w:val="006114CA"/>
  </w:style>
  <w:style w:type="character" w:customStyle="1" w:styleId="rvts0">
    <w:name w:val="rvts0"/>
    <w:basedOn w:val="a0"/>
    <w:uiPriority w:val="99"/>
    <w:rsid w:val="006114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114CA"/>
    <w:rPr>
      <w:b/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6114CA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6114CA"/>
    <w:pPr>
      <w:ind w:left="708"/>
    </w:pPr>
  </w:style>
  <w:style w:type="character" w:customStyle="1" w:styleId="4">
    <w:name w:val="Основной текст (4)_"/>
    <w:link w:val="41"/>
    <w:uiPriority w:val="99"/>
    <w:locked/>
    <w:rsid w:val="006114CA"/>
    <w:rPr>
      <w:b/>
      <w:bCs/>
      <w:sz w:val="25"/>
      <w:szCs w:val="25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6114CA"/>
    <w:pPr>
      <w:widowControl w:val="0"/>
      <w:shd w:val="clear" w:color="auto" w:fill="FFFFFF"/>
      <w:spacing w:before="180" w:after="180" w:line="317" w:lineRule="exact"/>
      <w:ind w:firstLine="3460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paragraph" w:customStyle="1" w:styleId="rvps2">
    <w:name w:val="rvps2"/>
    <w:basedOn w:val="a"/>
    <w:rsid w:val="006114C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Exact">
    <w:name w:val="Основной текст Exact"/>
    <w:uiPriority w:val="99"/>
    <w:rsid w:val="006114CA"/>
    <w:rPr>
      <w:rFonts w:ascii="Times New Roman" w:hAnsi="Times New Roman" w:cs="Times New Roman" w:hint="default"/>
      <w:strike w:val="0"/>
      <w:dstrike w:val="0"/>
      <w:spacing w:val="4"/>
      <w:sz w:val="21"/>
      <w:szCs w:val="21"/>
      <w:u w:val="none"/>
      <w:effect w:val="none"/>
    </w:rPr>
  </w:style>
  <w:style w:type="character" w:customStyle="1" w:styleId="1">
    <w:name w:val="Основной текст Знак1"/>
    <w:uiPriority w:val="99"/>
    <w:rsid w:val="006114CA"/>
    <w:rPr>
      <w:rFonts w:ascii="Times New Roman" w:hAnsi="Times New Roman" w:cs="Times New Roman" w:hint="default"/>
      <w:sz w:val="23"/>
      <w:szCs w:val="23"/>
      <w:shd w:val="clear" w:color="auto" w:fill="FFFFFF"/>
    </w:rPr>
  </w:style>
  <w:style w:type="character" w:customStyle="1" w:styleId="40">
    <w:name w:val="Основной текст (4)"/>
    <w:uiPriority w:val="99"/>
    <w:rsid w:val="006114CA"/>
    <w:rPr>
      <w:b/>
      <w:bCs/>
      <w:sz w:val="25"/>
      <w:szCs w:val="25"/>
      <w:u w:val="single"/>
      <w:shd w:val="clear" w:color="auto" w:fill="FFFFFF"/>
    </w:rPr>
  </w:style>
  <w:style w:type="character" w:customStyle="1" w:styleId="rvts23">
    <w:name w:val="rvts23"/>
    <w:rsid w:val="006114CA"/>
  </w:style>
  <w:style w:type="character" w:customStyle="1" w:styleId="rvts9">
    <w:name w:val="rvts9"/>
    <w:rsid w:val="006114CA"/>
  </w:style>
  <w:style w:type="character" w:customStyle="1" w:styleId="rvts0">
    <w:name w:val="rvts0"/>
    <w:basedOn w:val="a0"/>
    <w:uiPriority w:val="99"/>
    <w:rsid w:val="00611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4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2D615-FBE2-436C-BEB0-CD7A728C7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3548</Words>
  <Characters>2023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28</cp:revision>
  <cp:lastPrinted>2021-04-09T11:55:00Z</cp:lastPrinted>
  <dcterms:created xsi:type="dcterms:W3CDTF">2021-04-01T11:26:00Z</dcterms:created>
  <dcterms:modified xsi:type="dcterms:W3CDTF">2021-08-25T14:32:00Z</dcterms:modified>
</cp:coreProperties>
</file>