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1CD6A" w14:textId="77777777" w:rsidR="009D76D9" w:rsidRDefault="009D76D9" w:rsidP="009D76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9D76D9">
        <w:rPr>
          <w:rFonts w:ascii="Times New Roman" w:hAnsi="Times New Roman" w:cs="Times New Roman"/>
          <w:b/>
          <w:bCs/>
          <w:sz w:val="24"/>
          <w:szCs w:val="24"/>
        </w:rPr>
        <w:t xml:space="preserve">ЗАТВЕРДЖЕНО </w:t>
      </w:r>
    </w:p>
    <w:p w14:paraId="0AF21C53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Наказом заступника керівника апарату</w:t>
      </w:r>
    </w:p>
    <w:p w14:paraId="7170CC38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Широківського районного суду</w:t>
      </w:r>
    </w:p>
    <w:p w14:paraId="0393BEE1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Дніпропетровської області</w:t>
      </w:r>
      <w:r w:rsidRPr="009D7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143D5D" w14:textId="298ACB73" w:rsidR="009D76D9" w:rsidRDefault="00D8287D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19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лютого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C46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 xml:space="preserve"> року № </w:t>
      </w:r>
      <w:r w:rsidR="004308AA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>-К</w:t>
      </w:r>
    </w:p>
    <w:p w14:paraId="55B21A36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E21FF" w14:textId="0FEC128D" w:rsidR="000D522B" w:rsidRPr="009D76D9" w:rsidRDefault="009D76D9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6D9">
        <w:rPr>
          <w:rFonts w:ascii="Times New Roman" w:hAnsi="Times New Roman" w:cs="Times New Roman"/>
          <w:b/>
          <w:bCs/>
          <w:sz w:val="28"/>
          <w:szCs w:val="28"/>
        </w:rPr>
        <w:t>О Г О Л О Ш Е Н Н Я</w:t>
      </w:r>
    </w:p>
    <w:p w14:paraId="6B925209" w14:textId="1118C6D4" w:rsidR="009D76D9" w:rsidRDefault="009D76D9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D76D9">
        <w:rPr>
          <w:rFonts w:ascii="Times New Roman" w:hAnsi="Times New Roman" w:cs="Times New Roman"/>
          <w:b/>
          <w:bCs/>
          <w:sz w:val="28"/>
          <w:szCs w:val="28"/>
        </w:rPr>
        <w:t>а добір на період дії карантину</w:t>
      </w:r>
    </w:p>
    <w:p w14:paraId="7E905B53" w14:textId="77777777" w:rsidR="007264D0" w:rsidRDefault="007264D0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76D9" w14:paraId="707CEC61" w14:textId="77777777" w:rsidTr="009D76D9">
        <w:tc>
          <w:tcPr>
            <w:tcW w:w="4672" w:type="dxa"/>
          </w:tcPr>
          <w:p w14:paraId="26FEF2E8" w14:textId="7D5996AC" w:rsidR="009D76D9" w:rsidRPr="009D76D9" w:rsidRDefault="009D76D9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D9">
              <w:rPr>
                <w:rFonts w:ascii="Times New Roman" w:hAnsi="Times New Roman" w:cs="Times New Roman"/>
                <w:sz w:val="24"/>
                <w:szCs w:val="24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4673" w:type="dxa"/>
          </w:tcPr>
          <w:p w14:paraId="07264A92" w14:textId="52F9901C" w:rsidR="009D76D9" w:rsidRDefault="00053FFF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2FF9">
              <w:rPr>
                <w:rFonts w:ascii="Times New Roman" w:hAnsi="Times New Roman" w:cs="Times New Roman"/>
                <w:sz w:val="24"/>
                <w:szCs w:val="24"/>
              </w:rPr>
              <w:t>екретар судового засідання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Широківського районного суду Дніпропетровської області, посада державної служби категорія «В», (</w:t>
            </w:r>
            <w:r w:rsidR="00CD7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вакансі</w:t>
            </w:r>
            <w:r w:rsidR="00D33A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B98055" w14:textId="6DC3AF3B" w:rsidR="007264D0" w:rsidRPr="00053FFF" w:rsidRDefault="007264D0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D9" w14:paraId="549C4A80" w14:textId="77777777" w:rsidTr="009D76D9">
        <w:tc>
          <w:tcPr>
            <w:tcW w:w="4672" w:type="dxa"/>
          </w:tcPr>
          <w:p w14:paraId="03854B97" w14:textId="63F13758" w:rsidR="009D76D9" w:rsidRPr="00053FFF" w:rsidRDefault="00053FFF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FF">
              <w:rPr>
                <w:rFonts w:ascii="Times New Roman" w:hAnsi="Times New Roman" w:cs="Times New Roman"/>
                <w:sz w:val="24"/>
                <w:szCs w:val="24"/>
              </w:rPr>
              <w:t>Посадові 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53FFF">
              <w:rPr>
                <w:rFonts w:ascii="Times New Roman" w:hAnsi="Times New Roman" w:cs="Times New Roman"/>
                <w:sz w:val="24"/>
                <w:szCs w:val="24"/>
              </w:rPr>
              <w:t>язки</w:t>
            </w:r>
          </w:p>
        </w:tc>
        <w:tc>
          <w:tcPr>
            <w:tcW w:w="4673" w:type="dxa"/>
          </w:tcPr>
          <w:p w14:paraId="6AB298FE" w14:textId="77777777" w:rsidR="00C802CB" w:rsidRDefault="002552F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судові виклики та повідомлення у справах, які знаходяться у провадженні судді; оформлює заявки до органів внутрішніх справ, адміністрації місць попереднього ув’язнення по доставку до суду затриманих та підсудних осіб, готує копії відповідних судових рішень.</w:t>
            </w:r>
          </w:p>
          <w:p w14:paraId="4E577BD9" w14:textId="77777777" w:rsidR="002552F3" w:rsidRDefault="002552F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оформлення та розміщення списків справ, призначених до розгляду.</w:t>
            </w:r>
          </w:p>
          <w:p w14:paraId="1B5AD95D" w14:textId="77777777" w:rsidR="002552F3" w:rsidRDefault="002552F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Перевіряє наявність і з’ясовує причини відсутності осіб, яких викликано до суду, і доповідає про це головуючому судді.</w:t>
            </w:r>
          </w:p>
          <w:p w14:paraId="728D7D61" w14:textId="77777777" w:rsidR="000774C9" w:rsidRDefault="000774C9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перевірку осіб, які викликані в судове засідання, та зазначає на повістках час перебування в судді.</w:t>
            </w:r>
          </w:p>
          <w:p w14:paraId="32B81001" w14:textId="77777777" w:rsidR="000774C9" w:rsidRDefault="000774C9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Забезпечує фіксування судового засідання технічними засобами згідно з Інструкцією про порядок фіксування судового процесу технічними засобами.</w:t>
            </w:r>
          </w:p>
          <w:p w14:paraId="10FAEE2F" w14:textId="2EEAE8F6" w:rsidR="002552F3" w:rsidRDefault="000774C9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 журнал судового засідання,  протокол судового засідання.</w:t>
            </w:r>
          </w:p>
          <w:p w14:paraId="04F7FA31" w14:textId="6D1C116E" w:rsidR="000774C9" w:rsidRDefault="000774C9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Виго</w:t>
            </w:r>
            <w:r w:rsidR="006E1173">
              <w:rPr>
                <w:rFonts w:ascii="Times New Roman" w:hAnsi="Times New Roman" w:cs="Times New Roman"/>
                <w:sz w:val="24"/>
                <w:szCs w:val="24"/>
              </w:rPr>
              <w:t>товлює копії судових рішень у справах, які знаходяться у провадженні судді.</w:t>
            </w:r>
          </w:p>
          <w:p w14:paraId="68D5918F" w14:textId="6D437096" w:rsidR="006E1173" w:rsidRDefault="006E117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Здійснює заходи щодо вручення копій вирок засудженому або виправданому відповідно до вимог Кримінального-процесуального кодексу  України, за дорученням судді здійснюється заходи щодо дачі підсудних або засудженим підписки про невиїзд.</w:t>
            </w:r>
          </w:p>
          <w:p w14:paraId="5FEC670A" w14:textId="72579668" w:rsidR="006E1173" w:rsidRDefault="006E117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Здійснюється оформлення для направлення копій судових рішень сторонам та іншим особам,  які беруть участь у справі й фактично не були присутніми в судовому засіданні при розгляді справ.</w:t>
            </w:r>
          </w:p>
          <w:p w14:paraId="25320BF8" w14:textId="52FCCFD7" w:rsidR="006E1173" w:rsidRDefault="006E117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Готує виконавчі листи у справах, за якими передбачено негайне виконання.</w:t>
            </w:r>
          </w:p>
          <w:p w14:paraId="47BE4385" w14:textId="792B7DD6" w:rsidR="006E1173" w:rsidRDefault="006E117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Оформлює матеріали судових справ і здійснює передачу справ до канцелярії суду.</w:t>
            </w:r>
          </w:p>
          <w:p w14:paraId="2BB18732" w14:textId="360FCE7A" w:rsidR="000774C9" w:rsidRPr="006E1173" w:rsidRDefault="006E1173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Виконує інші доручення судді, керівника апарату суду, помічника судді, що стосуються організації </w:t>
            </w:r>
            <w:r w:rsidRPr="006E1173">
              <w:rPr>
                <w:rFonts w:ascii="Times New Roman" w:hAnsi="Times New Roman" w:cs="Times New Roman"/>
                <w:sz w:val="24"/>
                <w:szCs w:val="24"/>
              </w:rPr>
              <w:t xml:space="preserve"> розгляду 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02CB" w14:paraId="4FB30D57" w14:textId="77777777" w:rsidTr="009D76D9">
        <w:tc>
          <w:tcPr>
            <w:tcW w:w="4672" w:type="dxa"/>
          </w:tcPr>
          <w:p w14:paraId="6D05399B" w14:textId="51C9131B" w:rsidR="00C802CB" w:rsidRPr="00053FFF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4673" w:type="dxa"/>
          </w:tcPr>
          <w:p w14:paraId="0DA59407" w14:textId="47B09BBF" w:rsidR="00D17FD6" w:rsidRDefault="00C5120C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Посадови оклад – 4</w:t>
            </w:r>
            <w:r w:rsidR="002C5B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="00D17F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грн.;</w:t>
            </w:r>
          </w:p>
          <w:p w14:paraId="4CEEF1FE" w14:textId="77777777" w:rsidR="00D17FD6" w:rsidRDefault="00D17FD6" w:rsidP="00D17FD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17FD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надбавка за вислугу років – 3 % від посадового окладу за кожний календарний рік стажу державної служби, але не більше 50 % посадового окладу;</w:t>
            </w:r>
          </w:p>
          <w:p w14:paraId="24ECA7DE" w14:textId="02493124" w:rsidR="00D17FD6" w:rsidRPr="00D17FD6" w:rsidRDefault="00D17FD6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5120C" w:rsidRPr="00D17FD6">
              <w:rPr>
                <w:rFonts w:ascii="Times New Roman" w:hAnsi="Times New Roman" w:cs="Times New Roman"/>
                <w:sz w:val="24"/>
                <w:szCs w:val="24"/>
              </w:rPr>
              <w:t xml:space="preserve">адбавка до посадового окладу за ранг державного службовця </w:t>
            </w:r>
            <w:r w:rsidRPr="00D17FD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– від 200 грн до 500 грн;</w:t>
            </w:r>
          </w:p>
          <w:p w14:paraId="7C7FD8F4" w14:textId="047029A0" w:rsidR="00C5120C" w:rsidRPr="00D17FD6" w:rsidRDefault="00D17FD6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виплати, надбавки, премії – у разі встановлення.</w:t>
            </w:r>
          </w:p>
        </w:tc>
      </w:tr>
      <w:tr w:rsidR="00C5120C" w14:paraId="3399E565" w14:textId="77777777" w:rsidTr="009D76D9">
        <w:tc>
          <w:tcPr>
            <w:tcW w:w="4672" w:type="dxa"/>
          </w:tcPr>
          <w:p w14:paraId="63D513F4" w14:textId="186B6F9D" w:rsidR="00C5120C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673" w:type="dxa"/>
          </w:tcPr>
          <w:p w14:paraId="006B68A3" w14:textId="283EBBC1" w:rsidR="00C5120C" w:rsidRPr="00430446" w:rsidRDefault="000C522F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375A">
              <w:rPr>
                <w:rFonts w:ascii="Times New Roman" w:hAnsi="Times New Roman" w:cs="Times New Roman"/>
                <w:sz w:val="24"/>
                <w:szCs w:val="24"/>
              </w:rPr>
              <w:t>кладення контракту про проходження державної служби на період дії  карантину, установленого з метою запобігання поширенню на території України гострої респіраторної хвороби COVID-19, спричиненої коронавірусом SARS-CоV-2 та до дня визначення переможця конкурсу. Граничний строк перебування особи на зазначеній посаді державної служби становить не більше двох місяців після відміни карантину, установленого Кабінетом Міністрів України.</w:t>
            </w:r>
          </w:p>
        </w:tc>
      </w:tr>
      <w:tr w:rsidR="00C5120C" w14:paraId="39F59002" w14:textId="77777777" w:rsidTr="009D76D9">
        <w:tc>
          <w:tcPr>
            <w:tcW w:w="4672" w:type="dxa"/>
          </w:tcPr>
          <w:p w14:paraId="2BD5ABCF" w14:textId="0CC48B04" w:rsidR="00C5120C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Перелік інформації, необхідної для участі в конкурсі, та строк її подання:</w:t>
            </w:r>
          </w:p>
        </w:tc>
        <w:tc>
          <w:tcPr>
            <w:tcW w:w="4673" w:type="dxa"/>
          </w:tcPr>
          <w:p w14:paraId="7CE6309B" w14:textId="77777777" w:rsidR="00D17FD6" w:rsidRDefault="00C5120C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Особа, яка бажає взяти участь у доборі з призначення на вакантну </w:t>
            </w:r>
            <w:r w:rsidRPr="00C51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посаду, подає таку інформацію через Єдиний  портал вакансій служби:</w:t>
            </w:r>
          </w:p>
          <w:p w14:paraId="194C1FA7" w14:textId="494F290A" w:rsidR="00D17FD6" w:rsidRPr="00D17FD6" w:rsidRDefault="00C5120C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Заяву про участь у конкурсі із зазначенням основних мотивів щодо зайняття посади за формою згідно з </w:t>
            </w:r>
            <w:hyperlink r:id="rId6" w:anchor="n199" w:history="1">
              <w:r w:rsidR="00D17FD6" w:rsidRPr="00D17FD6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uk-UA"/>
                </w:rPr>
                <w:t xml:space="preserve">додатком </w:t>
              </w:r>
            </w:hyperlink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1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коронавірусом SARS-CoV-2 (далі – Порядок), затвердженого Постановою </w:t>
            </w:r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Кабінету Міністрів України</w:t>
            </w:r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від 22.04.2020 № 290.</w:t>
            </w:r>
          </w:p>
          <w:p w14:paraId="7336E463" w14:textId="77777777" w:rsidR="00C5120C" w:rsidRPr="00C5120C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2) резюме за формою згідно з додатком 2;</w:t>
            </w:r>
          </w:p>
          <w:p w14:paraId="1BE48C33" w14:textId="77777777" w:rsidR="00C5120C" w:rsidRPr="00C5120C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3) заяву, в якій повідомляє що до неї не застосовуються заборони, визначені ч.3 та 4 ст.1 ЗУ Про очищення влади та надає згоду на проходження перевірки та на оприлюднення відомостей стосовно неї відповідно до Закону.</w:t>
            </w:r>
          </w:p>
          <w:p w14:paraId="3BF35A81" w14:textId="77777777" w:rsidR="00D17FD6" w:rsidRDefault="00C5120C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компетентностей, репутації (характеристики).</w:t>
            </w:r>
          </w:p>
          <w:p w14:paraId="431AC51C" w14:textId="66934CBA" w:rsidR="00D17FD6" w:rsidRPr="00D17FD6" w:rsidRDefault="00D17FD6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На електронні документи, що подаються для участі у добрі, накладається кваліфікований електронний підпис особи, яка бажає взяти участь у доборі.</w:t>
            </w:r>
          </w:p>
          <w:p w14:paraId="6F12E652" w14:textId="77777777" w:rsidR="00D17FD6" w:rsidRPr="00C5120C" w:rsidRDefault="00D17FD6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CEFBA" w14:textId="2E13A179" w:rsidR="00C5120C" w:rsidRPr="00FE3BA1" w:rsidRDefault="00C5120C" w:rsidP="00FE3BA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Інформація подається у строк до </w:t>
            </w:r>
            <w:r w:rsidR="00FE3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3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2F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E3BA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2C5B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AC9">
              <w:rPr>
                <w:rFonts w:ascii="Times New Roman" w:hAnsi="Times New Roman" w:cs="Times New Roman"/>
                <w:sz w:val="24"/>
                <w:szCs w:val="24"/>
              </w:rPr>
              <w:t>лютого</w:t>
            </w: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F1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виключно через Єдиний портал вакансій державної служби: </w:t>
            </w:r>
            <w:r w:rsidR="00D17FD6" w:rsidRPr="00D17F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>https://career.gov.ua/</w:t>
            </w:r>
          </w:p>
        </w:tc>
      </w:tr>
      <w:tr w:rsidR="007264D0" w14:paraId="1E087A23" w14:textId="77777777" w:rsidTr="009D76D9">
        <w:tc>
          <w:tcPr>
            <w:tcW w:w="4672" w:type="dxa"/>
          </w:tcPr>
          <w:p w14:paraId="1ECC9433" w14:textId="184D3A92" w:rsidR="007264D0" w:rsidRPr="00C5120C" w:rsidRDefault="007264D0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673" w:type="dxa"/>
          </w:tcPr>
          <w:p w14:paraId="1D65B4E3" w14:textId="420DF2B5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керівника апарату</w:t>
            </w: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Широківського районного</w:t>
            </w: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 xml:space="preserve"> суду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Дніпропетровської області</w:t>
            </w:r>
          </w:p>
          <w:p w14:paraId="61D92E99" w14:textId="571304B1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Лила Євген Валерійович</w:t>
            </w:r>
          </w:p>
          <w:p w14:paraId="63DD7E05" w14:textId="28D57F4C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7EDC">
              <w:rPr>
                <w:rFonts w:ascii="Times New Roman" w:hAnsi="Times New Roman" w:cs="Times New Roman"/>
                <w:sz w:val="24"/>
                <w:szCs w:val="24"/>
              </w:rPr>
              <w:t>097) 677-35-97</w:t>
            </w:r>
          </w:p>
          <w:p w14:paraId="1B38B905" w14:textId="77777777" w:rsid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Email: </w:t>
            </w:r>
            <w:hyperlink r:id="rId7" w:history="1">
              <w:r w:rsidRPr="00450A1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inbox@shk.dp.court.gov.ua</w:t>
              </w:r>
            </w:hyperlink>
          </w:p>
          <w:p w14:paraId="295E3448" w14:textId="71245E0B" w:rsid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D0" w14:paraId="0827CBBE" w14:textId="77777777" w:rsidTr="00595EBA">
        <w:tc>
          <w:tcPr>
            <w:tcW w:w="9345" w:type="dxa"/>
            <w:gridSpan w:val="2"/>
          </w:tcPr>
          <w:p w14:paraId="36D483C7" w14:textId="77777777" w:rsidR="007264D0" w:rsidRDefault="007264D0" w:rsidP="007264D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Кваліфікаційні Вимоги</w:t>
            </w:r>
          </w:p>
          <w:p w14:paraId="3626C386" w14:textId="6A1EB361" w:rsidR="00837EDC" w:rsidRPr="007264D0" w:rsidRDefault="00837EDC" w:rsidP="007264D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4D0" w14:paraId="7045FBE3" w14:textId="77777777" w:rsidTr="009B345E">
        <w:tc>
          <w:tcPr>
            <w:tcW w:w="4672" w:type="dxa"/>
          </w:tcPr>
          <w:p w14:paraId="7A553896" w14:textId="43EDB3D5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4673" w:type="dxa"/>
          </w:tcPr>
          <w:p w14:paraId="309F7486" w14:textId="1F2D3718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Вища, не нижче ступеня молодшого бакалавра або бакалавра у галузі «Правознавство» або «Правоохоронна діяльність»</w:t>
            </w:r>
            <w:r w:rsidR="00837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7EDC" w14:paraId="2BF44D56" w14:textId="77777777" w:rsidTr="009B345E">
        <w:tc>
          <w:tcPr>
            <w:tcW w:w="4672" w:type="dxa"/>
          </w:tcPr>
          <w:p w14:paraId="6F4F3A1D" w14:textId="679DB7E6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4673" w:type="dxa"/>
          </w:tcPr>
          <w:p w14:paraId="4D7566C4" w14:textId="31D3CE98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Без вимог до досвіду роботи</w:t>
            </w:r>
          </w:p>
        </w:tc>
      </w:tr>
      <w:tr w:rsidR="00837EDC" w14:paraId="48B5C254" w14:textId="77777777" w:rsidTr="009B345E">
        <w:tc>
          <w:tcPr>
            <w:tcW w:w="4672" w:type="dxa"/>
          </w:tcPr>
          <w:p w14:paraId="308E87D9" w14:textId="04221AB9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4673" w:type="dxa"/>
          </w:tcPr>
          <w:p w14:paraId="66FE66AC" w14:textId="7B5B1540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Вільне в</w:t>
            </w: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олодіння державною мовою</w:t>
            </w:r>
          </w:p>
        </w:tc>
      </w:tr>
      <w:tr w:rsidR="00837EDC" w14:paraId="1CF2BA8E" w14:textId="77777777" w:rsidTr="009B345E">
        <w:tc>
          <w:tcPr>
            <w:tcW w:w="4672" w:type="dxa"/>
          </w:tcPr>
          <w:p w14:paraId="1BB79725" w14:textId="25383140" w:rsidR="00837EDC" w:rsidRP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 xml:space="preserve">Володіння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іноземною </w:t>
            </w: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4673" w:type="dxa"/>
          </w:tcPr>
          <w:p w14:paraId="6222EE7F" w14:textId="77777777" w:rsid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  <w:p w14:paraId="6D2E1BF0" w14:textId="50BF9E26" w:rsid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9BD960" w14:textId="77777777" w:rsidR="009D76D9" w:rsidRPr="009D76D9" w:rsidRDefault="009D76D9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D76D9" w:rsidRPr="009D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358B"/>
    <w:multiLevelType w:val="hybridMultilevel"/>
    <w:tmpl w:val="1E6EB336"/>
    <w:lvl w:ilvl="0" w:tplc="2278BB62">
      <w:start w:val="1"/>
      <w:numFmt w:val="decimal"/>
      <w:lvlText w:val="%1."/>
      <w:lvlJc w:val="left"/>
      <w:pPr>
        <w:ind w:left="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3" w:hanging="360"/>
      </w:pPr>
    </w:lvl>
    <w:lvl w:ilvl="2" w:tplc="0419001B" w:tentative="1">
      <w:start w:val="1"/>
      <w:numFmt w:val="lowerRoman"/>
      <w:lvlText w:val="%3."/>
      <w:lvlJc w:val="right"/>
      <w:pPr>
        <w:ind w:left="1633" w:hanging="180"/>
      </w:pPr>
    </w:lvl>
    <w:lvl w:ilvl="3" w:tplc="0419000F" w:tentative="1">
      <w:start w:val="1"/>
      <w:numFmt w:val="decimal"/>
      <w:lvlText w:val="%4."/>
      <w:lvlJc w:val="left"/>
      <w:pPr>
        <w:ind w:left="2353" w:hanging="360"/>
      </w:pPr>
    </w:lvl>
    <w:lvl w:ilvl="4" w:tplc="04190019" w:tentative="1">
      <w:start w:val="1"/>
      <w:numFmt w:val="lowerLetter"/>
      <w:lvlText w:val="%5."/>
      <w:lvlJc w:val="left"/>
      <w:pPr>
        <w:ind w:left="3073" w:hanging="360"/>
      </w:pPr>
    </w:lvl>
    <w:lvl w:ilvl="5" w:tplc="0419001B" w:tentative="1">
      <w:start w:val="1"/>
      <w:numFmt w:val="lowerRoman"/>
      <w:lvlText w:val="%6."/>
      <w:lvlJc w:val="right"/>
      <w:pPr>
        <w:ind w:left="3793" w:hanging="180"/>
      </w:pPr>
    </w:lvl>
    <w:lvl w:ilvl="6" w:tplc="0419000F" w:tentative="1">
      <w:start w:val="1"/>
      <w:numFmt w:val="decimal"/>
      <w:lvlText w:val="%7."/>
      <w:lvlJc w:val="left"/>
      <w:pPr>
        <w:ind w:left="4513" w:hanging="360"/>
      </w:pPr>
    </w:lvl>
    <w:lvl w:ilvl="7" w:tplc="04190019" w:tentative="1">
      <w:start w:val="1"/>
      <w:numFmt w:val="lowerLetter"/>
      <w:lvlText w:val="%8."/>
      <w:lvlJc w:val="left"/>
      <w:pPr>
        <w:ind w:left="5233" w:hanging="360"/>
      </w:pPr>
    </w:lvl>
    <w:lvl w:ilvl="8" w:tplc="0419001B" w:tentative="1">
      <w:start w:val="1"/>
      <w:numFmt w:val="lowerRoman"/>
      <w:lvlText w:val="%9."/>
      <w:lvlJc w:val="right"/>
      <w:pPr>
        <w:ind w:left="5953" w:hanging="180"/>
      </w:pPr>
    </w:lvl>
  </w:abstractNum>
  <w:abstractNum w:abstractNumId="1" w15:restartNumberingAfterBreak="0">
    <w:nsid w:val="18EC5510"/>
    <w:multiLevelType w:val="hybridMultilevel"/>
    <w:tmpl w:val="5FAE35A6"/>
    <w:lvl w:ilvl="0" w:tplc="8AB27AB2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19480CE2"/>
    <w:multiLevelType w:val="hybridMultilevel"/>
    <w:tmpl w:val="E1E0EB46"/>
    <w:lvl w:ilvl="0" w:tplc="7D489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C62506"/>
    <w:multiLevelType w:val="hybridMultilevel"/>
    <w:tmpl w:val="458C8526"/>
    <w:lvl w:ilvl="0" w:tplc="6EE4B784">
      <w:numFmt w:val="bullet"/>
      <w:lvlText w:val=""/>
      <w:lvlJc w:val="left"/>
      <w:pPr>
        <w:ind w:left="578" w:hanging="360"/>
      </w:pPr>
      <w:rPr>
        <w:rFonts w:ascii="Symbol" w:eastAsiaTheme="minorHAnsi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3346384F"/>
    <w:multiLevelType w:val="hybridMultilevel"/>
    <w:tmpl w:val="CB262EEE"/>
    <w:lvl w:ilvl="0" w:tplc="19B21C8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66"/>
    <w:rsid w:val="0002784F"/>
    <w:rsid w:val="00053FFF"/>
    <w:rsid w:val="000774C9"/>
    <w:rsid w:val="000C522F"/>
    <w:rsid w:val="000D522B"/>
    <w:rsid w:val="00162AC9"/>
    <w:rsid w:val="001D4036"/>
    <w:rsid w:val="001F13B1"/>
    <w:rsid w:val="002552F3"/>
    <w:rsid w:val="002C5BD3"/>
    <w:rsid w:val="002D21DE"/>
    <w:rsid w:val="00360A9B"/>
    <w:rsid w:val="00430446"/>
    <w:rsid w:val="004308AA"/>
    <w:rsid w:val="00487EEE"/>
    <w:rsid w:val="0049468B"/>
    <w:rsid w:val="005D740C"/>
    <w:rsid w:val="006D6C1B"/>
    <w:rsid w:val="006E1173"/>
    <w:rsid w:val="007264D0"/>
    <w:rsid w:val="007835C6"/>
    <w:rsid w:val="007C4672"/>
    <w:rsid w:val="00837EDC"/>
    <w:rsid w:val="008C5A7C"/>
    <w:rsid w:val="00922B9C"/>
    <w:rsid w:val="009D76D9"/>
    <w:rsid w:val="00AC2FF9"/>
    <w:rsid w:val="00C5120C"/>
    <w:rsid w:val="00C62E5E"/>
    <w:rsid w:val="00C802CB"/>
    <w:rsid w:val="00CC3FA7"/>
    <w:rsid w:val="00CD7050"/>
    <w:rsid w:val="00D17FD6"/>
    <w:rsid w:val="00D26E75"/>
    <w:rsid w:val="00D33AAC"/>
    <w:rsid w:val="00D744CE"/>
    <w:rsid w:val="00D8287D"/>
    <w:rsid w:val="00E46A54"/>
    <w:rsid w:val="00EC46F1"/>
    <w:rsid w:val="00FA3066"/>
    <w:rsid w:val="00FE3BA1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160E"/>
  <w15:chartTrackingRefBased/>
  <w15:docId w15:val="{68FFAE71-89DB-4A5D-895F-42F5E25A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F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64D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26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box@shk.dp.court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6-2016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13A7-4C76-41B2-9201-5724B523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Женя</cp:lastModifiedBy>
  <cp:revision>22</cp:revision>
  <cp:lastPrinted>2021-02-19T10:34:00Z</cp:lastPrinted>
  <dcterms:created xsi:type="dcterms:W3CDTF">2020-08-26T08:33:00Z</dcterms:created>
  <dcterms:modified xsi:type="dcterms:W3CDTF">2021-02-19T10:34:00Z</dcterms:modified>
</cp:coreProperties>
</file>