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FE" w:rsidRPr="0049658A" w:rsidRDefault="00122157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 w:rsidRPr="0049658A">
        <w:rPr>
          <w:rFonts w:ascii="Times New Roman" w:hAnsi="Times New Roman"/>
          <w:sz w:val="24"/>
          <w:szCs w:val="24"/>
        </w:rPr>
        <w:t xml:space="preserve">                </w:t>
      </w:r>
      <w:r w:rsidR="001C6DFE" w:rsidRPr="0049658A">
        <w:rPr>
          <w:rFonts w:ascii="Times New Roman" w:hAnsi="Times New Roman"/>
          <w:sz w:val="24"/>
          <w:szCs w:val="24"/>
        </w:rPr>
        <w:t>Додаток №</w:t>
      </w:r>
      <w:r w:rsidR="00A21E4C" w:rsidRPr="0049658A">
        <w:rPr>
          <w:rFonts w:ascii="Times New Roman" w:hAnsi="Times New Roman"/>
          <w:sz w:val="24"/>
          <w:szCs w:val="24"/>
          <w:lang w:val="ru-RU"/>
        </w:rPr>
        <w:t>1</w:t>
      </w:r>
    </w:p>
    <w:p w:rsidR="005536F3" w:rsidRPr="0049658A" w:rsidRDefault="00122157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49658A">
        <w:rPr>
          <w:rFonts w:ascii="Times New Roman" w:hAnsi="Times New Roman"/>
          <w:sz w:val="24"/>
          <w:szCs w:val="24"/>
        </w:rPr>
        <w:t>ЗАТВЕРДЖЕНО</w:t>
      </w:r>
      <w:r w:rsidR="001C6DFE" w:rsidRPr="0049658A">
        <w:rPr>
          <w:rFonts w:ascii="Times New Roman" w:hAnsi="Times New Roman"/>
          <w:sz w:val="24"/>
          <w:szCs w:val="24"/>
        </w:rPr>
        <w:t xml:space="preserve"> </w:t>
      </w:r>
    </w:p>
    <w:p w:rsidR="00122157" w:rsidRPr="0049658A" w:rsidRDefault="005536F3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49658A">
        <w:rPr>
          <w:rFonts w:ascii="Times New Roman" w:hAnsi="Times New Roman"/>
          <w:sz w:val="24"/>
          <w:szCs w:val="24"/>
        </w:rPr>
        <w:t>Н</w:t>
      </w:r>
      <w:r w:rsidR="001C6DFE" w:rsidRPr="0049658A">
        <w:rPr>
          <w:rFonts w:ascii="Times New Roman" w:hAnsi="Times New Roman"/>
          <w:sz w:val="24"/>
          <w:szCs w:val="24"/>
        </w:rPr>
        <w:t>аказ</w:t>
      </w:r>
      <w:r w:rsidRPr="0049658A">
        <w:rPr>
          <w:rFonts w:ascii="Times New Roman" w:hAnsi="Times New Roman"/>
          <w:sz w:val="24"/>
          <w:szCs w:val="24"/>
        </w:rPr>
        <w:t xml:space="preserve"> керівника апарату</w:t>
      </w:r>
      <w:r w:rsidR="001C6DFE" w:rsidRPr="0049658A">
        <w:rPr>
          <w:rFonts w:ascii="Times New Roman" w:hAnsi="Times New Roman"/>
          <w:sz w:val="24"/>
          <w:szCs w:val="24"/>
        </w:rPr>
        <w:t xml:space="preserve"> </w:t>
      </w:r>
    </w:p>
    <w:p w:rsidR="001C6DFE" w:rsidRPr="002B60FD" w:rsidRDefault="00E952E9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2B60FD">
        <w:rPr>
          <w:rFonts w:ascii="Times New Roman" w:hAnsi="Times New Roman"/>
          <w:sz w:val="24"/>
          <w:szCs w:val="24"/>
        </w:rPr>
        <w:t>Івано-Франківського</w:t>
      </w:r>
      <w:r w:rsidR="001C6DFE" w:rsidRPr="002B60FD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2B60FD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2B60FD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C06EFA" w:rsidRDefault="00491877" w:rsidP="00A142C2">
      <w:pPr>
        <w:pStyle w:val="a3"/>
        <w:spacing w:line="240" w:lineRule="atLeast"/>
        <w:ind w:firstLine="4536"/>
        <w:rPr>
          <w:rFonts w:ascii="Times New Roman" w:hAnsi="Times New Roman"/>
          <w:b/>
          <w:sz w:val="24"/>
          <w:szCs w:val="24"/>
          <w:lang w:val="ru-RU"/>
        </w:rPr>
      </w:pPr>
      <w:r w:rsidRPr="002B60FD">
        <w:rPr>
          <w:rFonts w:ascii="Times New Roman" w:hAnsi="Times New Roman"/>
          <w:sz w:val="24"/>
          <w:szCs w:val="24"/>
        </w:rPr>
        <w:t>в</w:t>
      </w:r>
      <w:r w:rsidR="001C6DFE" w:rsidRPr="002B60FD">
        <w:rPr>
          <w:rFonts w:ascii="Times New Roman" w:hAnsi="Times New Roman"/>
          <w:sz w:val="24"/>
          <w:szCs w:val="24"/>
        </w:rPr>
        <w:t xml:space="preserve">ід </w:t>
      </w:r>
      <w:r w:rsidR="002B60FD">
        <w:rPr>
          <w:rFonts w:ascii="Times New Roman" w:hAnsi="Times New Roman"/>
          <w:sz w:val="24"/>
          <w:szCs w:val="24"/>
        </w:rPr>
        <w:t>29</w:t>
      </w:r>
      <w:r w:rsidR="005536F3" w:rsidRPr="002B60FD">
        <w:rPr>
          <w:rFonts w:ascii="Times New Roman" w:hAnsi="Times New Roman"/>
          <w:sz w:val="24"/>
          <w:szCs w:val="24"/>
        </w:rPr>
        <w:t xml:space="preserve"> березня 2021</w:t>
      </w:r>
      <w:r w:rsidR="001C6DFE" w:rsidRPr="002B60FD">
        <w:rPr>
          <w:rFonts w:ascii="Times New Roman" w:hAnsi="Times New Roman"/>
          <w:sz w:val="24"/>
          <w:szCs w:val="24"/>
        </w:rPr>
        <w:t xml:space="preserve"> року № </w:t>
      </w:r>
      <w:r w:rsidR="002B60FD">
        <w:rPr>
          <w:rFonts w:ascii="Times New Roman" w:hAnsi="Times New Roman"/>
          <w:sz w:val="24"/>
          <w:szCs w:val="24"/>
        </w:rPr>
        <w:t>14</w:t>
      </w:r>
      <w:r w:rsidR="00E952E9" w:rsidRPr="002B60FD">
        <w:rPr>
          <w:rFonts w:ascii="Times New Roman" w:hAnsi="Times New Roman"/>
          <w:sz w:val="24"/>
          <w:szCs w:val="24"/>
        </w:rPr>
        <w:t>-</w:t>
      </w:r>
      <w:r w:rsidR="00E952E9" w:rsidRPr="00C06EFA">
        <w:rPr>
          <w:rFonts w:ascii="Times New Roman" w:hAnsi="Times New Roman"/>
          <w:sz w:val="24"/>
          <w:szCs w:val="24"/>
          <w:lang w:val="ru-RU"/>
        </w:rPr>
        <w:t>ОД</w:t>
      </w:r>
    </w:p>
    <w:p w:rsidR="00A45323" w:rsidRPr="0049658A" w:rsidRDefault="00A45323" w:rsidP="00DD2040">
      <w:pPr>
        <w:pStyle w:val="a3"/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1C6DFE" w:rsidRPr="0049658A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9658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49658A">
        <w:rPr>
          <w:rFonts w:ascii="Times New Roman" w:hAnsi="Times New Roman"/>
          <w:b/>
          <w:sz w:val="24"/>
          <w:szCs w:val="24"/>
        </w:rPr>
        <w:t>УМОВИ</w:t>
      </w:r>
      <w:r w:rsidRPr="0049658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22157" w:rsidRPr="0049658A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9658A">
        <w:rPr>
          <w:rFonts w:ascii="Times New Roman" w:hAnsi="Times New Roman"/>
          <w:b/>
          <w:sz w:val="24"/>
          <w:szCs w:val="24"/>
        </w:rPr>
        <w:t xml:space="preserve">проведення конкурсу </w:t>
      </w:r>
    </w:p>
    <w:p w:rsidR="001C6DFE" w:rsidRPr="0049658A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9658A">
        <w:rPr>
          <w:rFonts w:ascii="Times New Roman" w:hAnsi="Times New Roman"/>
          <w:b/>
          <w:sz w:val="24"/>
          <w:szCs w:val="24"/>
        </w:rPr>
        <w:t xml:space="preserve">на зайняття </w:t>
      </w:r>
      <w:r w:rsidR="00122157" w:rsidRPr="0049658A">
        <w:rPr>
          <w:rFonts w:ascii="Times New Roman" w:hAnsi="Times New Roman"/>
          <w:b/>
          <w:sz w:val="24"/>
          <w:szCs w:val="24"/>
        </w:rPr>
        <w:t xml:space="preserve">вакантної </w:t>
      </w:r>
      <w:r w:rsidRPr="0049658A">
        <w:rPr>
          <w:rFonts w:ascii="Times New Roman" w:hAnsi="Times New Roman"/>
          <w:b/>
          <w:sz w:val="24"/>
          <w:szCs w:val="24"/>
        </w:rPr>
        <w:t>посади державної служби категорії «В»</w:t>
      </w:r>
    </w:p>
    <w:p w:rsidR="005360AB" w:rsidRPr="0049658A" w:rsidRDefault="002B60F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головного спеціаліста із забезпечення зв</w:t>
      </w:r>
      <w:r w:rsidRPr="002B60FD">
        <w:rPr>
          <w:rFonts w:ascii="Times New Roman" w:hAnsi="Times New Roman"/>
          <w:b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/>
          <w:b/>
          <w:sz w:val="24"/>
          <w:szCs w:val="24"/>
        </w:rPr>
        <w:t>язків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з засобами масової інформації </w:t>
      </w:r>
      <w:r w:rsidR="001C6DFE" w:rsidRPr="0049658A">
        <w:rPr>
          <w:rFonts w:ascii="Times New Roman" w:hAnsi="Times New Roman"/>
          <w:b/>
          <w:sz w:val="24"/>
          <w:szCs w:val="24"/>
        </w:rPr>
        <w:t xml:space="preserve"> </w:t>
      </w:r>
      <w:r w:rsidR="00E952E9" w:rsidRPr="0049658A">
        <w:rPr>
          <w:rFonts w:ascii="Times New Roman" w:hAnsi="Times New Roman"/>
          <w:b/>
          <w:sz w:val="24"/>
          <w:szCs w:val="24"/>
        </w:rPr>
        <w:t>Івано-Франківського</w:t>
      </w:r>
      <w:r w:rsidR="001C6DFE" w:rsidRPr="0049658A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 w:rsidRPr="0049658A">
        <w:rPr>
          <w:rFonts w:ascii="Times New Roman" w:hAnsi="Times New Roman"/>
          <w:b/>
          <w:sz w:val="24"/>
          <w:szCs w:val="24"/>
        </w:rPr>
        <w:t xml:space="preserve"> </w:t>
      </w:r>
    </w:p>
    <w:p w:rsidR="00B144EA" w:rsidRPr="00C03FD3" w:rsidRDefault="00F16023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03FD3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C03FD3">
        <w:rPr>
          <w:rFonts w:ascii="Times New Roman" w:hAnsi="Times New Roman"/>
          <w:b/>
          <w:sz w:val="24"/>
          <w:szCs w:val="24"/>
        </w:rPr>
        <w:t>(</w:t>
      </w:r>
      <w:r w:rsidR="002B60FD">
        <w:rPr>
          <w:rFonts w:ascii="Times New Roman" w:hAnsi="Times New Roman"/>
          <w:b/>
          <w:sz w:val="24"/>
          <w:szCs w:val="24"/>
        </w:rPr>
        <w:t>одна посада</w:t>
      </w:r>
      <w:r w:rsidR="00B144EA" w:rsidRPr="00C03FD3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7"/>
        <w:gridCol w:w="2679"/>
        <w:gridCol w:w="6431"/>
      </w:tblGrid>
      <w:tr w:rsidR="001C6DFE" w:rsidRPr="0049658A" w:rsidTr="00122157">
        <w:tc>
          <w:tcPr>
            <w:tcW w:w="10137" w:type="dxa"/>
            <w:gridSpan w:val="3"/>
          </w:tcPr>
          <w:p w:rsidR="001C6DFE" w:rsidRPr="0049658A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6431" w:type="dxa"/>
          </w:tcPr>
          <w:p w:rsidR="0023288E" w:rsidRPr="00643350" w:rsidRDefault="0023288E" w:rsidP="0023288E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643350">
              <w:rPr>
                <w:bCs/>
                <w:sz w:val="24"/>
                <w:szCs w:val="24"/>
              </w:rPr>
              <w:t xml:space="preserve">     К</w:t>
            </w:r>
            <w:r w:rsidRPr="00643350">
              <w:rPr>
                <w:sz w:val="24"/>
                <w:szCs w:val="24"/>
              </w:rPr>
              <w:t>оординує процес розробки комунікаційної стратегії суду з метою побудови ефективних взаємовідносин із цільовою аудиторією суду, підвищення обізнаності про діяльність суду.</w:t>
            </w:r>
          </w:p>
          <w:p w:rsidR="0023288E" w:rsidRPr="00643350" w:rsidRDefault="0023288E" w:rsidP="0023288E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643350">
              <w:rPr>
                <w:sz w:val="24"/>
                <w:szCs w:val="24"/>
              </w:rPr>
              <w:t xml:space="preserve">     Здійснює аналіз цільової аудиторії суду, вивчення громадської думки з метою вирішення комунікативних завдань.</w:t>
            </w:r>
          </w:p>
          <w:p w:rsidR="0023288E" w:rsidRPr="00643350" w:rsidRDefault="0023288E" w:rsidP="0023288E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643350">
              <w:rPr>
                <w:sz w:val="24"/>
                <w:szCs w:val="24"/>
              </w:rPr>
              <w:t xml:space="preserve">     Забезпечує розвиток інформаційних </w:t>
            </w:r>
            <w:proofErr w:type="spellStart"/>
            <w:r w:rsidRPr="00643350">
              <w:rPr>
                <w:sz w:val="24"/>
                <w:szCs w:val="24"/>
              </w:rPr>
              <w:t>зв'язків</w:t>
            </w:r>
            <w:proofErr w:type="spellEnd"/>
            <w:r w:rsidRPr="00643350">
              <w:rPr>
                <w:sz w:val="24"/>
                <w:szCs w:val="24"/>
              </w:rPr>
              <w:t xml:space="preserve"> між судом та відвідувачами суду, органами державної влади, підприємствами, установами та організаціями, засобами масової інформації (далі - ЗМІ), сприяє формуванню об'єктивної громадської думки про діяльність суду.</w:t>
            </w:r>
          </w:p>
          <w:p w:rsidR="0023288E" w:rsidRPr="00643350" w:rsidRDefault="0023288E" w:rsidP="0023288E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643350">
              <w:rPr>
                <w:sz w:val="24"/>
                <w:szCs w:val="24"/>
              </w:rPr>
              <w:t xml:space="preserve">     Забезпечує, в межах компетенції, підготовку прес-релізів, буклетів, брошур, матеріалів для прес-конференцій, брифінгів, аудіовізуальних презентацій із використанням комп'ютерних технологій, періодичних видань щодо діяльності суду.</w:t>
            </w:r>
          </w:p>
          <w:p w:rsidR="00293F25" w:rsidRDefault="0023288E" w:rsidP="00293F25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643350">
              <w:rPr>
                <w:sz w:val="24"/>
                <w:szCs w:val="24"/>
              </w:rPr>
              <w:t xml:space="preserve">     Забезпечує інформаційне наповнення веб-сайту суду та здійснює аналіз ефективності цієї роботи.</w:t>
            </w:r>
          </w:p>
          <w:p w:rsidR="00293F25" w:rsidRDefault="00293F25" w:rsidP="00293F25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Готує та надає керівництву суду добірки інформаційних матеріалів про діяльність органів судової влади, експрес-аналізів (дайджестів) матеріалів ЗМІ.</w:t>
            </w:r>
          </w:p>
          <w:p w:rsidR="0023288E" w:rsidRPr="00643350" w:rsidRDefault="0023288E" w:rsidP="0023288E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643350">
              <w:rPr>
                <w:sz w:val="24"/>
                <w:szCs w:val="24"/>
              </w:rPr>
              <w:t xml:space="preserve">     Розробляє за погодженням із керівництвом суду плани заходів щодо оперативного інформування громадськості та ЗМІ стосовно розгляду резонансних судових справ.</w:t>
            </w:r>
          </w:p>
          <w:p w:rsidR="0023288E" w:rsidRPr="00643350" w:rsidRDefault="0023288E" w:rsidP="0023288E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643350">
              <w:rPr>
                <w:sz w:val="24"/>
                <w:szCs w:val="24"/>
              </w:rPr>
              <w:t xml:space="preserve">     Бере участь у підготовці та проведенні прес-конференцій, брифінгів, організації тематичних зустрічей з питань діяльності суду.</w:t>
            </w:r>
          </w:p>
          <w:p w:rsidR="0023288E" w:rsidRPr="00643350" w:rsidRDefault="0023288E" w:rsidP="0023288E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643350">
              <w:rPr>
                <w:sz w:val="24"/>
                <w:szCs w:val="24"/>
              </w:rPr>
              <w:t xml:space="preserve">     Проводить акредитацію представників ЗМІ в суді під час розгляду судових справ.</w:t>
            </w:r>
          </w:p>
          <w:p w:rsidR="00B333B4" w:rsidRPr="0049658A" w:rsidRDefault="0023288E" w:rsidP="0023288E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643350">
              <w:rPr>
                <w:sz w:val="24"/>
                <w:szCs w:val="24"/>
              </w:rPr>
              <w:t xml:space="preserve">     Координує присутність представників ЗМІ на судових процесах.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6431" w:type="dxa"/>
          </w:tcPr>
          <w:p w:rsidR="001C6DFE" w:rsidRPr="00941018" w:rsidRDefault="008C3EF0" w:rsidP="0049658A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1) П</w:t>
            </w:r>
            <w:r w:rsidR="001C6DFE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</w:t>
            </w:r>
            <w:r w:rsidR="001C6DFE" w:rsidRPr="00941018">
              <w:rPr>
                <w:rFonts w:ascii="Times New Roman" w:eastAsia="Times New Roman" w:hAnsi="Times New Roman"/>
                <w:sz w:val="24"/>
                <w:szCs w:val="24"/>
              </w:rPr>
              <w:t xml:space="preserve">оклад – </w:t>
            </w:r>
            <w:r w:rsidR="00304256" w:rsidRPr="0094101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AE7718" w:rsidRPr="0094101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04256" w:rsidRPr="00941018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  <w:r w:rsidR="00AE7718" w:rsidRPr="0094101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1C6DFE" w:rsidRPr="00941018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49658A" w:rsidRDefault="008C3EF0" w:rsidP="0049658A">
            <w:pPr>
              <w:pStyle w:val="a3"/>
              <w:tabs>
                <w:tab w:val="left" w:pos="318"/>
              </w:tabs>
              <w:spacing w:line="240" w:lineRule="atLeast"/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2) Н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</w:rPr>
              <w:t>рів України №15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від 18.01.2017 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«Питання оплати праці працівників державних органів»</w:t>
            </w:r>
            <w:r w:rsidR="00122157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зі змінами</w:t>
            </w:r>
            <w:r w:rsidR="007B65D1" w:rsidRPr="0049658A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B65D1" w:rsidRPr="0049658A" w:rsidRDefault="007B65D1" w:rsidP="0049658A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3) Інші н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</w:rPr>
              <w:t>адбавки та доплати, передбачені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ст.ст.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49658A" w:rsidRDefault="007B65D1" w:rsidP="0049658A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r w:rsidRPr="0049658A">
              <w:rPr>
                <w:rFonts w:ascii="Times New Roman" w:hAnsi="Times New Roman"/>
                <w:sz w:val="24"/>
                <w:szCs w:val="24"/>
              </w:rPr>
              <w:t>премія (у разі встановлення)</w:t>
            </w:r>
            <w:r w:rsidR="00757742" w:rsidRPr="0049658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431" w:type="dxa"/>
          </w:tcPr>
          <w:p w:rsidR="001C6DFE" w:rsidRPr="0049658A" w:rsidRDefault="00F16023" w:rsidP="005337CD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Безстроков</w:t>
            </w:r>
            <w:r w:rsidR="005337C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8207A9"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952E9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45C2D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Перелік </w:t>
            </w:r>
            <w:r w:rsidR="00E25367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, необхідн</w:t>
            </w:r>
            <w:r w:rsidR="004E4F4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ої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дл</w:t>
            </w:r>
            <w:r w:rsidR="004E4F4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я участі в конкурсі, та строк її</w:t>
            </w: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подання</w:t>
            </w: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49658A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6431" w:type="dxa"/>
          </w:tcPr>
          <w:p w:rsidR="001C6DFE" w:rsidRPr="0049658A" w:rsidRDefault="001C6DFE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аява про участь у конкурсі із зазначенням основних мотивів щодо зайняття посади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№246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зі змінами</w:t>
            </w:r>
            <w:r w:rsid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2) Резюме за формою згідно з Додатком 2¹ до Порядку, в якому обов’язково зазначається така інформація: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- прізвище, 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ім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’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я, по батькові кандидата; 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 реквізити документа, що посвідчує особу та підтверджує громадянство України;</w:t>
            </w:r>
          </w:p>
          <w:p w:rsidR="00E25367" w:rsidRPr="0049658A" w:rsidRDefault="00E25367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 підтвердження наявності відповідного ступеня вищої освіти;</w:t>
            </w:r>
          </w:p>
          <w:p w:rsidR="004E4F41" w:rsidRPr="0049658A" w:rsidRDefault="004E4F41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E25367" w:rsidRPr="0049658A">
              <w:rPr>
                <w:rFonts w:ascii="Times New Roman" w:eastAsia="Times New Roman" w:hAnsi="Times New Roman"/>
                <w:sz w:val="24"/>
                <w:szCs w:val="24"/>
              </w:rPr>
              <w:t>ідтвердження рівня вільного володіння державною мовою;</w:t>
            </w:r>
          </w:p>
          <w:p w:rsidR="00E25367" w:rsidRPr="0049658A" w:rsidRDefault="002D20D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E4F41"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відомості про стаж робот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и, стаж державної служби (за наявності), досвід роботи на відповідних посадах;</w:t>
            </w:r>
          </w:p>
          <w:p w:rsidR="0006221B" w:rsidRDefault="001C6DFE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аява, в якій особа повідомляє, що до неї не застосовуються заборони, визначені </w:t>
            </w:r>
            <w:hyperlink r:id="rId7" w:anchor="n13" w:tgtFrame="_blank" w:history="1">
              <w:r w:rsidRPr="0049658A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8" w:anchor="n14" w:tgtFrame="_blank" w:history="1">
              <w:r w:rsidRPr="0049658A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06221B" w:rsidRPr="0006221B" w:rsidRDefault="0006221B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Подача документів до заяви не є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обов</w:t>
            </w:r>
            <w:proofErr w:type="spellEnd"/>
            <w:r w:rsidRPr="0006221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’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язковою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CB650F" w:rsidRPr="00B22825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CB650F"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</w:t>
            </w:r>
            <w:r w:rsidR="002F64A3" w:rsidRPr="00B2282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за минулий рік, її  повторне подання не вимагається.</w:t>
            </w:r>
          </w:p>
          <w:p w:rsidR="002D20D8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   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компетентностей</w:t>
            </w:r>
            <w:proofErr w:type="spellEnd"/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репутації (характеристики, рекомендації, наукові публікації тощо).</w:t>
            </w:r>
          </w:p>
          <w:p w:rsidR="00B56218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684C67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2D20D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CB650F" w:rsidRPr="0049658A" w:rsidRDefault="00B56218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5360AB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Документи </w:t>
            </w:r>
            <w:r w:rsidR="002D20D8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для участі в конкурсі </w:t>
            </w:r>
            <w:r w:rsidR="00CB650F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приймаються</w:t>
            </w:r>
            <w:r w:rsidR="005360AB"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до</w:t>
            </w:r>
            <w:r w:rsidR="009E11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16</w:t>
            </w:r>
            <w:r w:rsidRPr="0049658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.00 год. </w:t>
            </w:r>
            <w:r w:rsidR="00540B1E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05 квітня </w:t>
            </w:r>
            <w:r w:rsidR="00D33B4E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2021</w:t>
            </w:r>
            <w:r w:rsidR="00B33A64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CB650F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року:</w:t>
            </w:r>
          </w:p>
          <w:p w:rsidR="00CB650F" w:rsidRPr="0049658A" w:rsidRDefault="00CB650F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-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інформацію в електронному вигляді з накладенням кваліфікованого електронного підпису кандидата </w:t>
            </w:r>
            <w:r w:rsidR="00DB3271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подавати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– через Єдиний портал вакансій державної служби за адресою: </w:t>
            </w:r>
          </w:p>
          <w:p w:rsidR="00101D65" w:rsidRPr="0049658A" w:rsidRDefault="00BD414C" w:rsidP="0049658A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https:</w:t>
            </w:r>
            <w:r w:rsidR="00CB650F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//www.career/gov/ua/</w:t>
            </w:r>
            <w:r w:rsidR="00F1602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1C6DFE" w:rsidRPr="0049658A" w:rsidTr="003D6ACB">
        <w:tc>
          <w:tcPr>
            <w:tcW w:w="3706" w:type="dxa"/>
            <w:gridSpan w:val="2"/>
          </w:tcPr>
          <w:p w:rsidR="001C6DFE" w:rsidRPr="0049658A" w:rsidRDefault="00DB3271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Додаткові (необов’язкові документи)</w:t>
            </w:r>
          </w:p>
        </w:tc>
        <w:tc>
          <w:tcPr>
            <w:tcW w:w="6431" w:type="dxa"/>
          </w:tcPr>
          <w:p w:rsidR="00291FAB" w:rsidRPr="0049658A" w:rsidRDefault="00DB3271" w:rsidP="00B56218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Заява щодо забезпечення розумним пристосуванням</w:t>
            </w:r>
            <w:r w:rsidR="00F41EEE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3 П</w:t>
            </w:r>
            <w:r w:rsidR="003B6E28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орядку прове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дення конкурсу на зайняття посад державної служби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49658A" w:rsidTr="003D6ACB">
        <w:tc>
          <w:tcPr>
            <w:tcW w:w="3706" w:type="dxa"/>
            <w:gridSpan w:val="2"/>
          </w:tcPr>
          <w:p w:rsidR="0006221B" w:rsidRDefault="0006221B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="00DB3271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 час  початку проведення </w:t>
            </w:r>
            <w:r w:rsidR="00404422">
              <w:rPr>
                <w:rFonts w:ascii="Times New Roman" w:eastAsia="Times New Roman" w:hAnsi="Times New Roman"/>
                <w:b/>
                <w:sz w:val="24"/>
                <w:szCs w:val="24"/>
              </w:rPr>
              <w:t>оцінювання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кандидатів.</w:t>
            </w:r>
          </w:p>
          <w:p w:rsidR="00DB3271" w:rsidRPr="0049658A" w:rsidRDefault="00DB3271" w:rsidP="0006221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1" w:type="dxa"/>
          </w:tcPr>
          <w:p w:rsidR="0006221B" w:rsidRPr="0049658A" w:rsidRDefault="00540B1E" w:rsidP="0006221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55A5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13 квітня</w:t>
            </w:r>
            <w:r w:rsidR="0006221B" w:rsidRPr="00F55A5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2021</w:t>
            </w:r>
            <w:r w:rsidR="0006221B" w:rsidRPr="0049658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09 год. 00 хв.  </w:t>
            </w:r>
          </w:p>
          <w:p w:rsidR="00F41EEE" w:rsidRPr="0049658A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</w:p>
          <w:p w:rsidR="00DB3271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06221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анківськ, вул. Незалежності, 46.</w:t>
            </w:r>
          </w:p>
          <w:p w:rsidR="0006221B" w:rsidRDefault="0006221B" w:rsidP="00F41EEE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Проведення тестування </w:t>
            </w:r>
            <w:r w:rsidR="0040442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та співбесіди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 фізичної присутності кандидатів.</w:t>
            </w:r>
          </w:p>
          <w:p w:rsidR="00F41EEE" w:rsidRPr="0006221B" w:rsidRDefault="00F41EEE" w:rsidP="00F41EEE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(При собі необхідно мати паспорт або інший документ, 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який посвідчує особу)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49658A" w:rsidTr="003D6ACB">
        <w:tc>
          <w:tcPr>
            <w:tcW w:w="3706" w:type="dxa"/>
            <w:gridSpan w:val="2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431" w:type="dxa"/>
          </w:tcPr>
          <w:p w:rsidR="00F41EEE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 та інформаційного забезпечення</w:t>
            </w:r>
            <w:r w:rsidR="00434E13" w:rsidRPr="0049658A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т. (0342)75-25-15</w:t>
            </w:r>
          </w:p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49658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DB3271" w:rsidRPr="0049658A" w:rsidTr="00122157">
        <w:tc>
          <w:tcPr>
            <w:tcW w:w="10137" w:type="dxa"/>
            <w:gridSpan w:val="3"/>
          </w:tcPr>
          <w:p w:rsidR="00DB3271" w:rsidRPr="0049658A" w:rsidRDefault="00DB3271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6431" w:type="dxa"/>
          </w:tcPr>
          <w:p w:rsidR="00DB3271" w:rsidRPr="0049658A" w:rsidRDefault="00540B1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hAnsi="Times New Roman"/>
                <w:sz w:val="24"/>
                <w:szCs w:val="24"/>
              </w:rPr>
              <w:t xml:space="preserve">Вища освіта ступеня не нижче молодшого бакалавра або бакалавра </w:t>
            </w:r>
            <w:r>
              <w:rPr>
                <w:rFonts w:ascii="Times New Roman" w:hAnsi="Times New Roman"/>
                <w:sz w:val="24"/>
                <w:szCs w:val="24"/>
              </w:rPr>
              <w:t>(журналістська, юридична або інша гуманітарна освіта)</w:t>
            </w:r>
            <w:r w:rsidRPr="00496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6431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Не потребує.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431" w:type="dxa"/>
          </w:tcPr>
          <w:p w:rsidR="00DB3271" w:rsidRPr="0049658A" w:rsidRDefault="00DB3271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</w:rPr>
              <w:t>Вільне володіння державною мовою.</w:t>
            </w:r>
          </w:p>
        </w:tc>
      </w:tr>
      <w:tr w:rsidR="00DB3271" w:rsidRPr="0049658A" w:rsidTr="0049658A">
        <w:trPr>
          <w:trHeight w:val="271"/>
        </w:trPr>
        <w:tc>
          <w:tcPr>
            <w:tcW w:w="10137" w:type="dxa"/>
            <w:gridSpan w:val="3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DB3271" w:rsidRPr="0049658A" w:rsidTr="003D6ACB">
        <w:tc>
          <w:tcPr>
            <w:tcW w:w="3706" w:type="dxa"/>
            <w:gridSpan w:val="2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431" w:type="dxa"/>
          </w:tcPr>
          <w:p w:rsidR="00DB3271" w:rsidRPr="0049658A" w:rsidRDefault="00DB3271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49658A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Ділові якості</w:t>
            </w:r>
          </w:p>
        </w:tc>
        <w:tc>
          <w:tcPr>
            <w:tcW w:w="6431" w:type="dxa"/>
          </w:tcPr>
          <w:p w:rsidR="00540B1E" w:rsidRPr="0049658A" w:rsidRDefault="00540B1E" w:rsidP="00540B1E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49658A">
              <w:rPr>
                <w:rFonts w:eastAsia="TimesNewRomanPSMT"/>
                <w:color w:val="000000"/>
                <w:sz w:val="24"/>
                <w:szCs w:val="24"/>
              </w:rPr>
              <w:t xml:space="preserve">- </w:t>
            </w:r>
            <w:r w:rsidRPr="0049658A">
              <w:rPr>
                <w:rFonts w:eastAsia="TimesNewRomanPSMT"/>
                <w:sz w:val="24"/>
                <w:szCs w:val="24"/>
              </w:rPr>
              <w:t>Вміння працювати з інформацією;</w:t>
            </w:r>
          </w:p>
          <w:p w:rsidR="00540B1E" w:rsidRPr="0049658A" w:rsidRDefault="00540B1E" w:rsidP="00540B1E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49658A">
              <w:rPr>
                <w:rFonts w:eastAsia="TimesNewRomanPSMT"/>
                <w:sz w:val="24"/>
                <w:szCs w:val="24"/>
              </w:rPr>
              <w:t>- здатність працювати в декількох проектах одночасно;</w:t>
            </w:r>
          </w:p>
          <w:p w:rsidR="00540B1E" w:rsidRPr="0049658A" w:rsidRDefault="00540B1E" w:rsidP="00540B1E">
            <w:pPr>
              <w:spacing w:line="240" w:lineRule="atLeast"/>
              <w:rPr>
                <w:rFonts w:eastAsia="TimesNewRomanPSMT"/>
                <w:sz w:val="24"/>
                <w:szCs w:val="24"/>
                <w:lang w:val="ru-RU"/>
              </w:rPr>
            </w:pPr>
            <w:r w:rsidRPr="0049658A">
              <w:rPr>
                <w:rFonts w:eastAsia="TimesNewRomanPSMT"/>
                <w:sz w:val="24"/>
                <w:szCs w:val="24"/>
              </w:rPr>
              <w:t xml:space="preserve">- орієнтація на досягнення кінцевих результатів; </w:t>
            </w:r>
          </w:p>
          <w:p w:rsidR="00540B1E" w:rsidRDefault="00540B1E" w:rsidP="00540B1E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49658A">
              <w:rPr>
                <w:rFonts w:eastAsia="TimesNewRomanPSMT"/>
                <w:sz w:val="24"/>
                <w:szCs w:val="24"/>
                <w:lang w:val="ru-RU"/>
              </w:rPr>
              <w:t xml:space="preserve">- </w:t>
            </w:r>
            <w:r w:rsidRPr="0049658A">
              <w:rPr>
                <w:rFonts w:eastAsia="TimesNewRomanPSMT"/>
                <w:sz w:val="24"/>
                <w:szCs w:val="24"/>
              </w:rPr>
              <w:t xml:space="preserve">вміння вирішувати комплексні завдання; </w:t>
            </w:r>
          </w:p>
          <w:p w:rsidR="00540B1E" w:rsidRPr="0049658A" w:rsidRDefault="00540B1E" w:rsidP="00540B1E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- вміння ефективної координації з іншими;</w:t>
            </w:r>
          </w:p>
          <w:p w:rsidR="00DB3271" w:rsidRPr="0049658A" w:rsidRDefault="00540B1E" w:rsidP="00540B1E">
            <w:pPr>
              <w:spacing w:line="240" w:lineRule="atLeast"/>
              <w:rPr>
                <w:rFonts w:eastAsia="TimesNewRomanPSMT"/>
                <w:color w:val="FF0000"/>
                <w:sz w:val="24"/>
                <w:szCs w:val="24"/>
              </w:rPr>
            </w:pPr>
            <w:r w:rsidRPr="0049658A">
              <w:rPr>
                <w:rFonts w:eastAsia="TimesNewRomanPSMT"/>
                <w:sz w:val="24"/>
                <w:szCs w:val="24"/>
              </w:rPr>
              <w:t>- вміння надавати пропозиції, їх аргументувати та презентувати.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E57D16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49658A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6431" w:type="dxa"/>
          </w:tcPr>
          <w:p w:rsidR="00540B1E" w:rsidRPr="0049658A" w:rsidRDefault="00540B1E" w:rsidP="00540B1E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49658A">
              <w:rPr>
                <w:sz w:val="24"/>
                <w:szCs w:val="24"/>
              </w:rPr>
              <w:t>- Відповідальність;</w:t>
            </w:r>
          </w:p>
          <w:p w:rsidR="00540B1E" w:rsidRPr="0049658A" w:rsidRDefault="00540B1E" w:rsidP="00540B1E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  <w:lang w:val="ru-RU"/>
              </w:rPr>
              <w:t xml:space="preserve">- </w:t>
            </w:r>
            <w:r w:rsidRPr="0049658A">
              <w:rPr>
                <w:sz w:val="24"/>
                <w:szCs w:val="24"/>
              </w:rPr>
              <w:t>системність і самостійність в роботі;</w:t>
            </w:r>
          </w:p>
          <w:p w:rsidR="00540B1E" w:rsidRDefault="00540B1E" w:rsidP="00540B1E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уважність до деталей;</w:t>
            </w:r>
          </w:p>
          <w:p w:rsidR="00540B1E" w:rsidRPr="0049658A" w:rsidRDefault="00540B1E" w:rsidP="00540B1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вміння працювати в команді;</w:t>
            </w:r>
          </w:p>
          <w:p w:rsidR="00540B1E" w:rsidRDefault="00540B1E" w:rsidP="00540B1E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наполегливість;</w:t>
            </w:r>
          </w:p>
          <w:p w:rsidR="00540B1E" w:rsidRPr="0049658A" w:rsidRDefault="00540B1E" w:rsidP="00540B1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креативність та ініціативність;</w:t>
            </w:r>
          </w:p>
          <w:p w:rsidR="00540B1E" w:rsidRPr="00BE24DA" w:rsidRDefault="00540B1E" w:rsidP="00540B1E">
            <w:pPr>
              <w:spacing w:line="240" w:lineRule="atLeast"/>
              <w:rPr>
                <w:sz w:val="24"/>
                <w:szCs w:val="24"/>
              </w:rPr>
            </w:pPr>
            <w:r w:rsidRPr="00BE24DA">
              <w:rPr>
                <w:sz w:val="24"/>
                <w:szCs w:val="24"/>
              </w:rPr>
              <w:t>- тактовність;</w:t>
            </w:r>
          </w:p>
          <w:p w:rsidR="00540B1E" w:rsidRPr="0049658A" w:rsidRDefault="00540B1E" w:rsidP="00540B1E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оперативність;</w:t>
            </w:r>
          </w:p>
          <w:p w:rsidR="00540B1E" w:rsidRPr="0049658A" w:rsidRDefault="00540B1E" w:rsidP="00540B1E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 xml:space="preserve">- </w:t>
            </w:r>
            <w:proofErr w:type="spellStart"/>
            <w:r w:rsidRPr="0049658A">
              <w:rPr>
                <w:sz w:val="24"/>
                <w:szCs w:val="24"/>
              </w:rPr>
              <w:t>комунікативність</w:t>
            </w:r>
            <w:proofErr w:type="spellEnd"/>
            <w:r w:rsidRPr="0049658A">
              <w:rPr>
                <w:sz w:val="24"/>
                <w:szCs w:val="24"/>
              </w:rPr>
              <w:t>;</w:t>
            </w:r>
          </w:p>
          <w:p w:rsidR="00DB3271" w:rsidRPr="0049658A" w:rsidRDefault="00540B1E" w:rsidP="00540B1E">
            <w:pPr>
              <w:spacing w:line="240" w:lineRule="atLeast"/>
              <w:rPr>
                <w:sz w:val="24"/>
                <w:szCs w:val="24"/>
              </w:rPr>
            </w:pPr>
            <w:r w:rsidRPr="0049658A">
              <w:rPr>
                <w:sz w:val="24"/>
                <w:szCs w:val="24"/>
              </w:rPr>
              <w:t>- вміння працювати в стресових ситуаціях.</w:t>
            </w:r>
          </w:p>
        </w:tc>
      </w:tr>
      <w:tr w:rsidR="00DB3271" w:rsidRPr="0049658A" w:rsidTr="003D6ACB">
        <w:tc>
          <w:tcPr>
            <w:tcW w:w="1027" w:type="dxa"/>
          </w:tcPr>
          <w:p w:rsidR="00DB3271" w:rsidRPr="0049658A" w:rsidRDefault="00DB3271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F43484"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:rsidR="00DB3271" w:rsidRPr="0049658A" w:rsidRDefault="00DB3271" w:rsidP="007E6A62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49658A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6431" w:type="dxa"/>
          </w:tcPr>
          <w:p w:rsidR="00DB3271" w:rsidRPr="0049658A" w:rsidRDefault="00DB3271" w:rsidP="00242E55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49658A">
              <w:rPr>
                <w:rFonts w:cs="Times New Roman"/>
              </w:rPr>
              <w:t>Вміння використовувати комп’ютерне обладнання  та програмне забезпечення, використовувати офісну техніку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(вільне володіння програмами: 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MS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OFFIC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>Е (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WORD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, 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EXCEL</w:t>
            </w:r>
            <w:r w:rsidRPr="0049658A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), </w:t>
            </w:r>
            <w:proofErr w:type="spellStart"/>
            <w:r w:rsidRPr="0049658A">
              <w:rPr>
                <w:rFonts w:cs="Times New Roman"/>
              </w:rPr>
              <w:t>internet</w:t>
            </w:r>
            <w:proofErr w:type="spellEnd"/>
            <w:r w:rsidRPr="0049658A">
              <w:rPr>
                <w:rFonts w:cs="Times New Roman"/>
              </w:rPr>
              <w:t>.</w:t>
            </w:r>
          </w:p>
        </w:tc>
      </w:tr>
      <w:tr w:rsidR="00DB3271" w:rsidRPr="0049658A" w:rsidTr="00122157">
        <w:tc>
          <w:tcPr>
            <w:tcW w:w="10137" w:type="dxa"/>
            <w:gridSpan w:val="3"/>
          </w:tcPr>
          <w:p w:rsidR="00DB3271" w:rsidRPr="0049658A" w:rsidRDefault="00DB3271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49658A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3D6ACB" w:rsidRPr="0049658A" w:rsidTr="003D6ACB">
        <w:tc>
          <w:tcPr>
            <w:tcW w:w="3706" w:type="dxa"/>
            <w:gridSpan w:val="2"/>
          </w:tcPr>
          <w:p w:rsidR="003D6ACB" w:rsidRPr="0049658A" w:rsidRDefault="003D6ACB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431" w:type="dxa"/>
          </w:tcPr>
          <w:p w:rsidR="003D6ACB" w:rsidRPr="003D6ACB" w:rsidRDefault="003D6ACB" w:rsidP="0002728E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b/>
                <w:sz w:val="24"/>
                <w:szCs w:val="24"/>
              </w:rPr>
            </w:pPr>
            <w:r w:rsidRPr="003D6ACB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3D6ACB" w:rsidRPr="0049658A" w:rsidTr="003D6ACB">
        <w:tc>
          <w:tcPr>
            <w:tcW w:w="1027" w:type="dxa"/>
          </w:tcPr>
          <w:p w:rsidR="003D6ACB" w:rsidRPr="0049658A" w:rsidRDefault="003D6ACB" w:rsidP="0058393E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79" w:type="dxa"/>
          </w:tcPr>
          <w:p w:rsidR="003D6ACB" w:rsidRPr="0049658A" w:rsidRDefault="003D6ACB" w:rsidP="0058393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58A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6431" w:type="dxa"/>
          </w:tcPr>
          <w:p w:rsidR="00C60358" w:rsidRPr="00D069DF" w:rsidRDefault="00C60358" w:rsidP="00C6035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9658A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C60358" w:rsidRPr="00D069DF" w:rsidRDefault="00C60358" w:rsidP="00C6035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DF">
              <w:rPr>
                <w:sz w:val="24"/>
                <w:szCs w:val="24"/>
              </w:rPr>
              <w:t>2) Закон України «Про державну службу»;</w:t>
            </w:r>
          </w:p>
          <w:p w:rsidR="00C60358" w:rsidRPr="00D069DF" w:rsidRDefault="00C60358" w:rsidP="00C6035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069DF">
              <w:rPr>
                <w:sz w:val="24"/>
                <w:szCs w:val="24"/>
              </w:rPr>
              <w:t>3) Закон України «Про запобігання корупції»;</w:t>
            </w:r>
          </w:p>
          <w:p w:rsidR="00C60358" w:rsidRPr="00D069DF" w:rsidRDefault="00C60358" w:rsidP="00C60358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D069DF">
              <w:rPr>
                <w:sz w:val="24"/>
                <w:szCs w:val="24"/>
                <w:lang w:val="ru-RU"/>
              </w:rPr>
              <w:t>4</w:t>
            </w:r>
            <w:r w:rsidRPr="00D069DF">
              <w:rPr>
                <w:sz w:val="24"/>
                <w:szCs w:val="24"/>
              </w:rPr>
              <w:t>) Кодекс адміністративного судочинства України;</w:t>
            </w:r>
          </w:p>
          <w:p w:rsidR="00C60358" w:rsidRDefault="00C60358" w:rsidP="00C60358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D069DF">
              <w:rPr>
                <w:sz w:val="24"/>
                <w:szCs w:val="24"/>
                <w:lang w:val="ru-RU"/>
              </w:rPr>
              <w:t>5</w:t>
            </w:r>
            <w:r w:rsidRPr="00D069DF">
              <w:rPr>
                <w:sz w:val="24"/>
                <w:szCs w:val="24"/>
              </w:rPr>
              <w:t>) Закон України «Про судоустрій і статус суддів»;</w:t>
            </w:r>
          </w:p>
          <w:p w:rsidR="00C60358" w:rsidRDefault="00C60358" w:rsidP="00C60358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D069DF">
              <w:rPr>
                <w:sz w:val="24"/>
                <w:szCs w:val="24"/>
                <w:lang w:val="ru-RU"/>
              </w:rPr>
              <w:t>6)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Закон України «Про інформацію»;</w:t>
            </w:r>
          </w:p>
          <w:p w:rsidR="00C60358" w:rsidRDefault="00C60358" w:rsidP="00C60358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D069DF">
              <w:rPr>
                <w:sz w:val="24"/>
                <w:szCs w:val="24"/>
                <w:lang w:val="ru-RU"/>
              </w:rPr>
              <w:t>7</w:t>
            </w:r>
            <w:r w:rsidRPr="00D069D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Закон України «Про друковані засоби масової інформації (пресу) в Україні»;</w:t>
            </w:r>
          </w:p>
          <w:p w:rsidR="00C60358" w:rsidRPr="00D069DF" w:rsidRDefault="00C60358" w:rsidP="00C60358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8) Закон України «Про порядок висвітлення діяльності органів державної влади та органів місцевого самоврядування в Україні засобами масової інформації»;</w:t>
            </w:r>
          </w:p>
          <w:p w:rsidR="00C60358" w:rsidRPr="00D069DF" w:rsidRDefault="00C60358" w:rsidP="00C60358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</w:t>
            </w:r>
            <w:r w:rsidRPr="00D069DF">
              <w:rPr>
                <w:sz w:val="24"/>
                <w:szCs w:val="24"/>
              </w:rPr>
              <w:t>Інструкція з діловодства в місцевих та апеляційних судах України;</w:t>
            </w:r>
          </w:p>
          <w:p w:rsidR="003D6ACB" w:rsidRPr="0049658A" w:rsidRDefault="00C60358" w:rsidP="00C60358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</w:t>
            </w:r>
            <w:r w:rsidRPr="00D069DF">
              <w:rPr>
                <w:sz w:val="24"/>
                <w:szCs w:val="24"/>
              </w:rPr>
              <w:t>Положення про автоматизовану систему документообігу</w:t>
            </w:r>
            <w:r w:rsidRPr="0049658A">
              <w:rPr>
                <w:sz w:val="24"/>
                <w:szCs w:val="24"/>
              </w:rPr>
              <w:t xml:space="preserve"> суду.</w:t>
            </w:r>
          </w:p>
        </w:tc>
      </w:tr>
    </w:tbl>
    <w:p w:rsidR="001C6DFE" w:rsidRPr="0049658A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p w:rsidR="001C6DFE" w:rsidRPr="0049658A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49658A" w:rsidSect="00DD2040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3596AC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316A05"/>
    <w:multiLevelType w:val="hybridMultilevel"/>
    <w:tmpl w:val="A558B010"/>
    <w:lvl w:ilvl="0" w:tplc="DE40025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C4B25"/>
    <w:multiLevelType w:val="multilevel"/>
    <w:tmpl w:val="FFFFFFFF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97E5C05"/>
    <w:multiLevelType w:val="hybridMultilevel"/>
    <w:tmpl w:val="39C8089A"/>
    <w:lvl w:ilvl="0" w:tplc="896A41F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A4D36"/>
    <w:multiLevelType w:val="hybridMultilevel"/>
    <w:tmpl w:val="04C661FA"/>
    <w:lvl w:ilvl="0" w:tplc="90FA4A4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151F6A"/>
    <w:multiLevelType w:val="multilevel"/>
    <w:tmpl w:val="FFFFFFFF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8"/>
  </w:num>
  <w:num w:numId="5">
    <w:abstractNumId w:val="26"/>
  </w:num>
  <w:num w:numId="6">
    <w:abstractNumId w:val="7"/>
  </w:num>
  <w:num w:numId="7">
    <w:abstractNumId w:val="0"/>
  </w:num>
  <w:num w:numId="8">
    <w:abstractNumId w:val="19"/>
  </w:num>
  <w:num w:numId="9">
    <w:abstractNumId w:val="1"/>
  </w:num>
  <w:num w:numId="10">
    <w:abstractNumId w:val="3"/>
  </w:num>
  <w:num w:numId="11">
    <w:abstractNumId w:val="15"/>
  </w:num>
  <w:num w:numId="12">
    <w:abstractNumId w:val="27"/>
  </w:num>
  <w:num w:numId="13">
    <w:abstractNumId w:val="25"/>
  </w:num>
  <w:num w:numId="14">
    <w:abstractNumId w:val="22"/>
  </w:num>
  <w:num w:numId="15">
    <w:abstractNumId w:val="23"/>
  </w:num>
  <w:num w:numId="16">
    <w:abstractNumId w:val="8"/>
  </w:num>
  <w:num w:numId="17">
    <w:abstractNumId w:val="6"/>
  </w:num>
  <w:num w:numId="18">
    <w:abstractNumId w:val="14"/>
  </w:num>
  <w:num w:numId="19">
    <w:abstractNumId w:val="17"/>
  </w:num>
  <w:num w:numId="20">
    <w:abstractNumId w:val="24"/>
  </w:num>
  <w:num w:numId="21">
    <w:abstractNumId w:val="11"/>
  </w:num>
  <w:num w:numId="22">
    <w:abstractNumId w:val="20"/>
  </w:num>
  <w:num w:numId="23">
    <w:abstractNumId w:val="16"/>
  </w:num>
  <w:num w:numId="24">
    <w:abstractNumId w:val="13"/>
  </w:num>
  <w:num w:numId="25">
    <w:abstractNumId w:val="9"/>
  </w:num>
  <w:num w:numId="26">
    <w:abstractNumId w:val="21"/>
  </w:num>
  <w:num w:numId="27">
    <w:abstractNumId w:val="5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26AC"/>
    <w:rsid w:val="00004969"/>
    <w:rsid w:val="0000572A"/>
    <w:rsid w:val="00010661"/>
    <w:rsid w:val="000135F0"/>
    <w:rsid w:val="000159AB"/>
    <w:rsid w:val="00025050"/>
    <w:rsid w:val="00026226"/>
    <w:rsid w:val="0002728E"/>
    <w:rsid w:val="00027553"/>
    <w:rsid w:val="0004098A"/>
    <w:rsid w:val="00041102"/>
    <w:rsid w:val="00044BB8"/>
    <w:rsid w:val="00055E04"/>
    <w:rsid w:val="0006221B"/>
    <w:rsid w:val="00064BF0"/>
    <w:rsid w:val="00076D79"/>
    <w:rsid w:val="000817FA"/>
    <w:rsid w:val="00082612"/>
    <w:rsid w:val="00094CDA"/>
    <w:rsid w:val="000A2144"/>
    <w:rsid w:val="000A30D8"/>
    <w:rsid w:val="000A4C1E"/>
    <w:rsid w:val="000B5276"/>
    <w:rsid w:val="000D49D0"/>
    <w:rsid w:val="000E0322"/>
    <w:rsid w:val="000F396F"/>
    <w:rsid w:val="000F535F"/>
    <w:rsid w:val="000F5E65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22157"/>
    <w:rsid w:val="001830D5"/>
    <w:rsid w:val="00187D31"/>
    <w:rsid w:val="001904F1"/>
    <w:rsid w:val="001A1B9C"/>
    <w:rsid w:val="001A2874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09DD"/>
    <w:rsid w:val="001E3690"/>
    <w:rsid w:val="001E642D"/>
    <w:rsid w:val="001F4AE9"/>
    <w:rsid w:val="00200AE6"/>
    <w:rsid w:val="00205566"/>
    <w:rsid w:val="002104F0"/>
    <w:rsid w:val="00211159"/>
    <w:rsid w:val="002139E7"/>
    <w:rsid w:val="00213BEF"/>
    <w:rsid w:val="002201E3"/>
    <w:rsid w:val="002224F5"/>
    <w:rsid w:val="0023288E"/>
    <w:rsid w:val="0023465E"/>
    <w:rsid w:val="002372F1"/>
    <w:rsid w:val="00242E55"/>
    <w:rsid w:val="00251F43"/>
    <w:rsid w:val="00251F79"/>
    <w:rsid w:val="002534E0"/>
    <w:rsid w:val="0026513A"/>
    <w:rsid w:val="002816E5"/>
    <w:rsid w:val="0028455F"/>
    <w:rsid w:val="00291FAB"/>
    <w:rsid w:val="00293F25"/>
    <w:rsid w:val="002A3142"/>
    <w:rsid w:val="002A35F4"/>
    <w:rsid w:val="002B4A69"/>
    <w:rsid w:val="002B60FD"/>
    <w:rsid w:val="002C1D9F"/>
    <w:rsid w:val="002D1480"/>
    <w:rsid w:val="002D20D8"/>
    <w:rsid w:val="002E42B0"/>
    <w:rsid w:val="002F0E38"/>
    <w:rsid w:val="002F64A3"/>
    <w:rsid w:val="002F7B7E"/>
    <w:rsid w:val="002F7B9C"/>
    <w:rsid w:val="00304256"/>
    <w:rsid w:val="00305704"/>
    <w:rsid w:val="00307185"/>
    <w:rsid w:val="00307A97"/>
    <w:rsid w:val="00317D04"/>
    <w:rsid w:val="00330ED5"/>
    <w:rsid w:val="00345ADE"/>
    <w:rsid w:val="00363AD2"/>
    <w:rsid w:val="0037616F"/>
    <w:rsid w:val="00380E02"/>
    <w:rsid w:val="0038595B"/>
    <w:rsid w:val="00390587"/>
    <w:rsid w:val="00391A84"/>
    <w:rsid w:val="00397A4A"/>
    <w:rsid w:val="003A158B"/>
    <w:rsid w:val="003B648A"/>
    <w:rsid w:val="003B6E28"/>
    <w:rsid w:val="003B747C"/>
    <w:rsid w:val="003C41FD"/>
    <w:rsid w:val="003D601A"/>
    <w:rsid w:val="003D6ACB"/>
    <w:rsid w:val="003D71C6"/>
    <w:rsid w:val="003D7E17"/>
    <w:rsid w:val="003D7F88"/>
    <w:rsid w:val="003E411B"/>
    <w:rsid w:val="003E7611"/>
    <w:rsid w:val="003E7A06"/>
    <w:rsid w:val="003F28F7"/>
    <w:rsid w:val="003F43C4"/>
    <w:rsid w:val="003F7889"/>
    <w:rsid w:val="00404422"/>
    <w:rsid w:val="00414969"/>
    <w:rsid w:val="00431011"/>
    <w:rsid w:val="00434E13"/>
    <w:rsid w:val="00447760"/>
    <w:rsid w:val="00463A4C"/>
    <w:rsid w:val="00467779"/>
    <w:rsid w:val="00474CF6"/>
    <w:rsid w:val="0047650B"/>
    <w:rsid w:val="00487BC8"/>
    <w:rsid w:val="004901FB"/>
    <w:rsid w:val="00491877"/>
    <w:rsid w:val="0049658A"/>
    <w:rsid w:val="004A5F5C"/>
    <w:rsid w:val="004A74D0"/>
    <w:rsid w:val="004B605D"/>
    <w:rsid w:val="004C1AE2"/>
    <w:rsid w:val="004D1B9D"/>
    <w:rsid w:val="004D6527"/>
    <w:rsid w:val="004E4F41"/>
    <w:rsid w:val="004F378D"/>
    <w:rsid w:val="004F6A0A"/>
    <w:rsid w:val="00513E1C"/>
    <w:rsid w:val="00516F82"/>
    <w:rsid w:val="00525ABE"/>
    <w:rsid w:val="005262D1"/>
    <w:rsid w:val="005337CD"/>
    <w:rsid w:val="00535018"/>
    <w:rsid w:val="005360AB"/>
    <w:rsid w:val="00540234"/>
    <w:rsid w:val="00540B1E"/>
    <w:rsid w:val="005528DB"/>
    <w:rsid w:val="005536F3"/>
    <w:rsid w:val="00565B59"/>
    <w:rsid w:val="0056747F"/>
    <w:rsid w:val="00570CAF"/>
    <w:rsid w:val="005730B3"/>
    <w:rsid w:val="005776AF"/>
    <w:rsid w:val="00596E9B"/>
    <w:rsid w:val="005B47F2"/>
    <w:rsid w:val="005C0681"/>
    <w:rsid w:val="005C0CCF"/>
    <w:rsid w:val="005C464F"/>
    <w:rsid w:val="005D0D39"/>
    <w:rsid w:val="005D721F"/>
    <w:rsid w:val="005E25CB"/>
    <w:rsid w:val="005E47ED"/>
    <w:rsid w:val="005F7A4B"/>
    <w:rsid w:val="006024BE"/>
    <w:rsid w:val="006054E8"/>
    <w:rsid w:val="006130C7"/>
    <w:rsid w:val="0061680B"/>
    <w:rsid w:val="00616AEC"/>
    <w:rsid w:val="00616D37"/>
    <w:rsid w:val="00636A49"/>
    <w:rsid w:val="006372CA"/>
    <w:rsid w:val="006506AC"/>
    <w:rsid w:val="00654066"/>
    <w:rsid w:val="00663F15"/>
    <w:rsid w:val="00665B75"/>
    <w:rsid w:val="00670707"/>
    <w:rsid w:val="00672442"/>
    <w:rsid w:val="00674F87"/>
    <w:rsid w:val="00684C67"/>
    <w:rsid w:val="00691C11"/>
    <w:rsid w:val="006960C1"/>
    <w:rsid w:val="006A247F"/>
    <w:rsid w:val="006A5B92"/>
    <w:rsid w:val="006B4967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7008E7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8104C"/>
    <w:rsid w:val="00781FE3"/>
    <w:rsid w:val="00785578"/>
    <w:rsid w:val="0078694D"/>
    <w:rsid w:val="00793B5E"/>
    <w:rsid w:val="007961A8"/>
    <w:rsid w:val="007A0351"/>
    <w:rsid w:val="007A5EAA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7F297B"/>
    <w:rsid w:val="0080047F"/>
    <w:rsid w:val="008207A9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87F2C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8F0B6D"/>
    <w:rsid w:val="00905387"/>
    <w:rsid w:val="00905C46"/>
    <w:rsid w:val="00913A05"/>
    <w:rsid w:val="009202AF"/>
    <w:rsid w:val="00926D96"/>
    <w:rsid w:val="00926E9C"/>
    <w:rsid w:val="00941018"/>
    <w:rsid w:val="00950424"/>
    <w:rsid w:val="00965311"/>
    <w:rsid w:val="00985308"/>
    <w:rsid w:val="00995770"/>
    <w:rsid w:val="009A40CA"/>
    <w:rsid w:val="009A6505"/>
    <w:rsid w:val="009E1144"/>
    <w:rsid w:val="009E35D8"/>
    <w:rsid w:val="009E7634"/>
    <w:rsid w:val="009F177C"/>
    <w:rsid w:val="009F7CBA"/>
    <w:rsid w:val="00A0782F"/>
    <w:rsid w:val="00A1034D"/>
    <w:rsid w:val="00A142C2"/>
    <w:rsid w:val="00A16B84"/>
    <w:rsid w:val="00A17C8B"/>
    <w:rsid w:val="00A2105F"/>
    <w:rsid w:val="00A21E4C"/>
    <w:rsid w:val="00A3077A"/>
    <w:rsid w:val="00A35544"/>
    <w:rsid w:val="00A35DF7"/>
    <w:rsid w:val="00A370C4"/>
    <w:rsid w:val="00A42636"/>
    <w:rsid w:val="00A428C4"/>
    <w:rsid w:val="00A45323"/>
    <w:rsid w:val="00A53682"/>
    <w:rsid w:val="00A70DF3"/>
    <w:rsid w:val="00A73101"/>
    <w:rsid w:val="00A75AD4"/>
    <w:rsid w:val="00AA3A83"/>
    <w:rsid w:val="00AD76A2"/>
    <w:rsid w:val="00AE08E9"/>
    <w:rsid w:val="00AE2DFC"/>
    <w:rsid w:val="00AE37FD"/>
    <w:rsid w:val="00AE7718"/>
    <w:rsid w:val="00AF1486"/>
    <w:rsid w:val="00AF29AB"/>
    <w:rsid w:val="00AF47E6"/>
    <w:rsid w:val="00AF4E82"/>
    <w:rsid w:val="00AF71EE"/>
    <w:rsid w:val="00B032F2"/>
    <w:rsid w:val="00B04A26"/>
    <w:rsid w:val="00B12364"/>
    <w:rsid w:val="00B144EA"/>
    <w:rsid w:val="00B22825"/>
    <w:rsid w:val="00B24ADF"/>
    <w:rsid w:val="00B333B4"/>
    <w:rsid w:val="00B33A64"/>
    <w:rsid w:val="00B42D95"/>
    <w:rsid w:val="00B44521"/>
    <w:rsid w:val="00B549F7"/>
    <w:rsid w:val="00B56218"/>
    <w:rsid w:val="00B67665"/>
    <w:rsid w:val="00B9312D"/>
    <w:rsid w:val="00B93565"/>
    <w:rsid w:val="00B9561B"/>
    <w:rsid w:val="00BB1330"/>
    <w:rsid w:val="00BB3A95"/>
    <w:rsid w:val="00BC7B89"/>
    <w:rsid w:val="00BD2B01"/>
    <w:rsid w:val="00BD414C"/>
    <w:rsid w:val="00BD49C9"/>
    <w:rsid w:val="00BE6542"/>
    <w:rsid w:val="00BF333C"/>
    <w:rsid w:val="00BF3936"/>
    <w:rsid w:val="00C0162B"/>
    <w:rsid w:val="00C024B0"/>
    <w:rsid w:val="00C03FD3"/>
    <w:rsid w:val="00C06EFA"/>
    <w:rsid w:val="00C074D8"/>
    <w:rsid w:val="00C31489"/>
    <w:rsid w:val="00C41651"/>
    <w:rsid w:val="00C44FEB"/>
    <w:rsid w:val="00C506BF"/>
    <w:rsid w:val="00C529AA"/>
    <w:rsid w:val="00C60358"/>
    <w:rsid w:val="00C742C5"/>
    <w:rsid w:val="00C74E5E"/>
    <w:rsid w:val="00C97908"/>
    <w:rsid w:val="00CB4A4F"/>
    <w:rsid w:val="00CB650F"/>
    <w:rsid w:val="00CD331D"/>
    <w:rsid w:val="00CD5E53"/>
    <w:rsid w:val="00CE12AB"/>
    <w:rsid w:val="00CE327B"/>
    <w:rsid w:val="00CE7383"/>
    <w:rsid w:val="00CF3AB3"/>
    <w:rsid w:val="00D05B00"/>
    <w:rsid w:val="00D067C2"/>
    <w:rsid w:val="00D06984"/>
    <w:rsid w:val="00D131EF"/>
    <w:rsid w:val="00D14C65"/>
    <w:rsid w:val="00D15EF0"/>
    <w:rsid w:val="00D2297A"/>
    <w:rsid w:val="00D23289"/>
    <w:rsid w:val="00D27A1F"/>
    <w:rsid w:val="00D31387"/>
    <w:rsid w:val="00D33B4E"/>
    <w:rsid w:val="00D40E61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A7FBD"/>
    <w:rsid w:val="00DB3271"/>
    <w:rsid w:val="00DB32C0"/>
    <w:rsid w:val="00DB3B2F"/>
    <w:rsid w:val="00DB5793"/>
    <w:rsid w:val="00DC0345"/>
    <w:rsid w:val="00DC0CC6"/>
    <w:rsid w:val="00DC5CC0"/>
    <w:rsid w:val="00DD2040"/>
    <w:rsid w:val="00DD4D43"/>
    <w:rsid w:val="00DE020A"/>
    <w:rsid w:val="00E03118"/>
    <w:rsid w:val="00E04EE3"/>
    <w:rsid w:val="00E07BF5"/>
    <w:rsid w:val="00E1139A"/>
    <w:rsid w:val="00E20222"/>
    <w:rsid w:val="00E2508A"/>
    <w:rsid w:val="00E25367"/>
    <w:rsid w:val="00E27D4D"/>
    <w:rsid w:val="00E351FD"/>
    <w:rsid w:val="00E420F2"/>
    <w:rsid w:val="00E463AA"/>
    <w:rsid w:val="00E52404"/>
    <w:rsid w:val="00E55540"/>
    <w:rsid w:val="00E73CF6"/>
    <w:rsid w:val="00E75C7B"/>
    <w:rsid w:val="00E80D95"/>
    <w:rsid w:val="00E84833"/>
    <w:rsid w:val="00E8797A"/>
    <w:rsid w:val="00E90F07"/>
    <w:rsid w:val="00E952E9"/>
    <w:rsid w:val="00EA02A3"/>
    <w:rsid w:val="00EA57C5"/>
    <w:rsid w:val="00EA61CA"/>
    <w:rsid w:val="00EB4DB7"/>
    <w:rsid w:val="00EC6B8D"/>
    <w:rsid w:val="00EE16CF"/>
    <w:rsid w:val="00EF069C"/>
    <w:rsid w:val="00EF765A"/>
    <w:rsid w:val="00F026BC"/>
    <w:rsid w:val="00F03D45"/>
    <w:rsid w:val="00F141B6"/>
    <w:rsid w:val="00F16023"/>
    <w:rsid w:val="00F213ED"/>
    <w:rsid w:val="00F32F38"/>
    <w:rsid w:val="00F357E6"/>
    <w:rsid w:val="00F37C9A"/>
    <w:rsid w:val="00F41EEE"/>
    <w:rsid w:val="00F43484"/>
    <w:rsid w:val="00F54E37"/>
    <w:rsid w:val="00F55A5B"/>
    <w:rsid w:val="00F5795F"/>
    <w:rsid w:val="00F828A8"/>
    <w:rsid w:val="00F8596D"/>
    <w:rsid w:val="00FB21FE"/>
    <w:rsid w:val="00FB7F07"/>
    <w:rsid w:val="00FC0F7D"/>
    <w:rsid w:val="00FD33FB"/>
    <w:rsid w:val="00FD3C70"/>
    <w:rsid w:val="00FD4F4F"/>
    <w:rsid w:val="00FD7593"/>
    <w:rsid w:val="00FE4A62"/>
    <w:rsid w:val="00FE7002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242E55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uiPriority w:val="99"/>
    <w:locked/>
    <w:rsid w:val="007A5EAA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aliases w:val="Интервал 1 pt"/>
    <w:basedOn w:val="22"/>
    <w:uiPriority w:val="99"/>
    <w:rsid w:val="007A5EAA"/>
    <w:rPr>
      <w:rFonts w:ascii="Times New Roman" w:hAnsi="Times New Roman"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212pt1">
    <w:name w:val="Основной текст (2) + 12 pt1"/>
    <w:aliases w:val="Малые прописные1,Интервал 1 pt1"/>
    <w:basedOn w:val="22"/>
    <w:uiPriority w:val="99"/>
    <w:rsid w:val="007A5EAA"/>
    <w:rPr>
      <w:rFonts w:ascii="Times New Roman" w:hAnsi="Times New Roman"/>
      <w:smallCaps/>
      <w:color w:val="000000"/>
      <w:spacing w:val="20"/>
      <w:w w:val="100"/>
      <w:position w:val="0"/>
      <w:sz w:val="24"/>
      <w:szCs w:val="24"/>
      <w:shd w:val="clear" w:color="auto" w:fill="FFFFFF"/>
      <w:lang w:val="uk-UA" w:eastAsia="uk-UA"/>
    </w:rPr>
  </w:style>
  <w:style w:type="paragraph" w:customStyle="1" w:styleId="23">
    <w:name w:val="Основной текст (2)"/>
    <w:basedOn w:val="a"/>
    <w:link w:val="22"/>
    <w:uiPriority w:val="99"/>
    <w:rsid w:val="007A5EAA"/>
    <w:pPr>
      <w:widowControl w:val="0"/>
      <w:shd w:val="clear" w:color="auto" w:fill="FFFFFF"/>
      <w:overflowPunct/>
      <w:autoSpaceDE/>
      <w:autoSpaceDN/>
      <w:adjustRightInd/>
      <w:spacing w:line="292" w:lineRule="exact"/>
      <w:textAlignment w:val="auto"/>
    </w:pPr>
    <w:rPr>
      <w:rFonts w:eastAsia="Calibri"/>
      <w:sz w:val="26"/>
      <w:szCs w:val="2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1682-18/paran14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5.rada.gov.ua/laws/show/1682-18/paran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E5F6C-68F4-43CC-98CE-7AD128B6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4692</Words>
  <Characters>2675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7353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користувач</cp:lastModifiedBy>
  <cp:revision>164</cp:revision>
  <cp:lastPrinted>2020-01-13T12:57:00Z</cp:lastPrinted>
  <dcterms:created xsi:type="dcterms:W3CDTF">2017-07-27T08:12:00Z</dcterms:created>
  <dcterms:modified xsi:type="dcterms:W3CDTF">2021-03-24T14:43:00Z</dcterms:modified>
</cp:coreProperties>
</file>