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6D69DB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>Додаток 3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E85CEE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34 -а від 22.02.2021</w:t>
      </w:r>
      <w:r w:rsidR="00AF367C">
        <w:rPr>
          <w:rStyle w:val="rvts15"/>
          <w:b/>
        </w:rPr>
        <w:t xml:space="preserve">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Секретар</w:t>
            </w:r>
            <w:r w:rsidR="00E85CE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Київського районного суду м.Одеси</w:t>
            </w:r>
            <w:r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реєстрацію, облік і зберігання кримінальних, цивільних справ та справ про адміністративні правопорушення та інших справ і матеріалів. 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2. Забезпечує зберігання судових справ та інших матеріалів.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3. Веде картотеки, журнали, наряди.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4.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5. Веде контрольні та зведені контрольні виконавчі провадження.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6. Здійснює облік виконавчих документів, які передаються для виконання до державної виконавчої служби.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8. Надає пропозиції щодо складання номенклатури справ суду.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10. 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11. Відповідає за відправку поштової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Відповідає за своєчасне виконання судових рішень (по цивільним справам).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13. Відповідає за реєстрацію вхідної (вихідної)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14. Відповідає за прийом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Відповідає за надання інформації по однотипним позовам, які надходять до суду.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16. У разі необхідності виконує обов'язки секретаря судового засідання, передбачені відповідною посадовою інструкцією.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Виконує доручення голови суду, керівника апарату суду щодо організації роботи канцелярії суду.</w:t>
            </w:r>
          </w:p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4C50A4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EF451C">
              <w:t xml:space="preserve"> –  до 17.30</w:t>
            </w:r>
            <w:r w:rsidRPr="001806D7">
              <w:t xml:space="preserve"> </w:t>
            </w:r>
            <w:r w:rsidR="006D69DB">
              <w:t>год. 25</w:t>
            </w:r>
            <w:r w:rsidRPr="001806D7">
              <w:t>.</w:t>
            </w:r>
            <w:r w:rsidR="006D69DB">
              <w:t>02.2021</w:t>
            </w:r>
            <w:r w:rsidRPr="001806D7">
              <w:t xml:space="preserve">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Врадій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 xml:space="preserve">Форостяна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вміння використовувати програмне забезпечення, необхідне для якісного виконання покладених завдань, </w:t>
            </w:r>
            <w:r w:rsidRPr="001806D7">
              <w:rPr>
                <w:rFonts w:ascii="Times New Roman" w:hAnsi="Times New Roman"/>
                <w:szCs w:val="24"/>
              </w:rPr>
              <w:lastRenderedPageBreak/>
              <w:t>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1)Цивільний кодекс України, Кримінальний кодекс України, КпАП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F367C"/>
    <w:rsid w:val="00084DA7"/>
    <w:rsid w:val="000E3ABB"/>
    <w:rsid w:val="0012402A"/>
    <w:rsid w:val="002B30DC"/>
    <w:rsid w:val="003B4FE3"/>
    <w:rsid w:val="00404629"/>
    <w:rsid w:val="00411FF1"/>
    <w:rsid w:val="00432419"/>
    <w:rsid w:val="00437DB4"/>
    <w:rsid w:val="004C50A4"/>
    <w:rsid w:val="006A2768"/>
    <w:rsid w:val="006D69DB"/>
    <w:rsid w:val="00AF367C"/>
    <w:rsid w:val="00B53E0F"/>
    <w:rsid w:val="00DA085D"/>
    <w:rsid w:val="00E85CEE"/>
    <w:rsid w:val="00EF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3663</Words>
  <Characters>2089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13</cp:revision>
  <dcterms:created xsi:type="dcterms:W3CDTF">2020-10-19T13:36:00Z</dcterms:created>
  <dcterms:modified xsi:type="dcterms:W3CDTF">2021-02-23T09:52:00Z</dcterms:modified>
</cp:coreProperties>
</file>