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D7" w:rsidRDefault="00442674" w:rsidP="001806D7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5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1806D7" w:rsidRDefault="00D43DE9" w:rsidP="005C6E91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77 -а від 14.12</w:t>
      </w:r>
      <w:r w:rsidR="0070433C">
        <w:rPr>
          <w:rStyle w:val="rvts15"/>
          <w:b/>
        </w:rPr>
        <w:t>.2020 р.</w:t>
      </w:r>
    </w:p>
    <w:p w:rsidR="001806D7" w:rsidRP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1806D7" w:rsidRP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3B573C" w:rsidP="00126FC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Консультант</w:t>
            </w:r>
            <w:r w:rsidR="0070433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</w:t>
            </w:r>
            <w:proofErr w:type="spellStart"/>
            <w:r w:rsidR="0070433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="001806D7"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 xml:space="preserve"> 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Здійснює ведення контрольних кодексів.</w:t>
            </w:r>
          </w:p>
          <w:p w:rsidR="007C64A8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Інформує працівників суду про зміни в чинному законодавстві України та судовій практиці судових органів вищого рівня.</w:t>
            </w:r>
          </w:p>
          <w:p w:rsidR="006135CC" w:rsidRPr="007C64A8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Проводить узагальнення роботи суду із звернення судових рішень до виконання.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 xml:space="preserve"> Забезпечує приймання та відправлення електронної пошти.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Організовує роботу бібліотеки суду, підбір літератури для працівників суду.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Контролює ведення діловодства у суді.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Здійснює контроль за веденням обліку та зберіганням судових справ.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9.Контролює ведення судової статистики, своєчасне та якісне складання статистичних звітів.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10. Контролює належний облік та зберігання речових доказів.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11. Веде аналітичну роботу з різних напрямів діяльності суду відповідно до внутрішнього розподілу обов’язків між консультантами суду.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12. Здійснює облік звернень громадян та юридичних осіб, проводить аналіз роботи суду з розгляду звернень.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13. За дорученням голови суду чи керівника апарату суду розглядає звернення та готує проекти відповідей на них.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14. Здійснює контроль за виконанням окремих ухвал, готує інформацію керівникові апарату про стан цієї роботи, відповідні узагальнення та пропозиції щодо покращення роботи.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Бере участь у плануванні роботи суду, за дорученням керівника апарату здійснює контроль за виконанням окремих розділів плану роботи суду.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Вивчає питання організаційного забезпечення діяльності суду та готує пропозиції щодо поліпшення відповідно до внутрішнього розподілу обов’язків між консультантами.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17. Виконує інші доручення керівника апарату суду.</w:t>
            </w:r>
          </w:p>
          <w:p w:rsidR="001806D7" w:rsidRPr="003B573C" w:rsidRDefault="001806D7" w:rsidP="003B5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072865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посадовий оклад – 4 440</w:t>
            </w:r>
            <w:r w:rsidR="001806D7"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призначення на посаду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501C8F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70433C" w:rsidRPr="00361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</w:t>
            </w:r>
            <w:r w:rsidR="007C64A8">
              <w:t xml:space="preserve">яє, що до неї не застосовуються заборони, </w:t>
            </w:r>
            <w:r w:rsidRPr="001806D7">
              <w:t>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1806D7" w:rsidRPr="001806D7" w:rsidRDefault="001806D7" w:rsidP="00126FC2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D43DE9">
              <w:t xml:space="preserve"> –  до 17.30</w:t>
            </w:r>
            <w:r w:rsidRPr="001806D7">
              <w:t xml:space="preserve"> </w:t>
            </w:r>
            <w:r w:rsidR="00D43DE9">
              <w:t>год. 17</w:t>
            </w:r>
            <w:r w:rsidRPr="001806D7">
              <w:t>.</w:t>
            </w:r>
            <w:r w:rsidR="00126FC2">
              <w:t>1</w:t>
            </w:r>
            <w:r w:rsidR="00D43DE9">
              <w:t>2</w:t>
            </w:r>
            <w:r w:rsidRPr="001806D7">
              <w:t>.2020 р.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7" w:rsidRPr="001806D7" w:rsidTr="00934F74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1806D7" w:rsidRPr="001806D7" w:rsidTr="00934F74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3B573C">
            <w:pPr>
              <w:spacing w:after="0" w:line="240" w:lineRule="auto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Вища освіта за спеціальністю "Правознавство" або "Правоохоронна діяльність"  не нижче ступеня </w:t>
            </w:r>
            <w:r w:rsidR="003B573C">
              <w:rPr>
                <w:rFonts w:ascii="Times New Roman" w:hAnsi="Times New Roman" w:cs="Times New Roman"/>
                <w:sz w:val="24"/>
                <w:szCs w:val="24"/>
              </w:rPr>
              <w:t>магістра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або бакалавра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3B573C" w:rsidRDefault="00501C8F" w:rsidP="00934F74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</w:t>
            </w:r>
            <w:r>
              <w:rPr>
                <w:rStyle w:val="rvts0"/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1806D7" w:rsidRPr="001806D7" w:rsidTr="00934F74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1806D7" w:rsidRPr="001806D7" w:rsidTr="00934F74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1806D7" w:rsidRPr="001806D7" w:rsidTr="00934F74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1806D7" w:rsidRPr="001806D7" w:rsidTr="00934F74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1806D7" w:rsidRPr="001806D7" w:rsidTr="00934F74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1806D7" w:rsidRPr="001806D7" w:rsidTr="00934F74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1806D7" w:rsidRPr="001806D7" w:rsidTr="00934F74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1806D7" w:rsidRPr="001806D7" w:rsidRDefault="001806D7" w:rsidP="00B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C233D0" w:rsidRPr="001806D7" w:rsidRDefault="00C233D0">
      <w:pPr>
        <w:rPr>
          <w:rFonts w:ascii="Times New Roman" w:hAnsi="Times New Roman" w:cs="Times New Roman"/>
          <w:sz w:val="24"/>
          <w:szCs w:val="24"/>
        </w:rPr>
      </w:pPr>
    </w:p>
    <w:sectPr w:rsidR="00C233D0" w:rsidRPr="001806D7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06D7"/>
    <w:rsid w:val="00072865"/>
    <w:rsid w:val="00126FC2"/>
    <w:rsid w:val="001806D7"/>
    <w:rsid w:val="001B10EB"/>
    <w:rsid w:val="001C69CA"/>
    <w:rsid w:val="00303D10"/>
    <w:rsid w:val="003B573C"/>
    <w:rsid w:val="00442674"/>
    <w:rsid w:val="00501C8F"/>
    <w:rsid w:val="005C6E91"/>
    <w:rsid w:val="00601B72"/>
    <w:rsid w:val="006135CC"/>
    <w:rsid w:val="0070433C"/>
    <w:rsid w:val="007C64A8"/>
    <w:rsid w:val="007D2CCA"/>
    <w:rsid w:val="00B061E4"/>
    <w:rsid w:val="00B328A0"/>
    <w:rsid w:val="00C233D0"/>
    <w:rsid w:val="00D43DE9"/>
    <w:rsid w:val="00E11E8B"/>
    <w:rsid w:val="00E6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1806D7"/>
    <w:rPr>
      <w:rFonts w:cs="Times New Roman"/>
    </w:rPr>
  </w:style>
  <w:style w:type="character" w:styleId="a3">
    <w:name w:val="Hyperlink"/>
    <w:basedOn w:val="a0"/>
    <w:rsid w:val="001806D7"/>
    <w:rPr>
      <w:color w:val="0000FF"/>
      <w:u w:val="single"/>
    </w:rPr>
  </w:style>
  <w:style w:type="paragraph" w:customStyle="1" w:styleId="rvps14">
    <w:name w:val="rvps14"/>
    <w:basedOn w:val="a"/>
    <w:rsid w:val="001806D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1806D7"/>
    <w:rPr>
      <w:rFonts w:cs="Times New Roman"/>
    </w:rPr>
  </w:style>
  <w:style w:type="paragraph" w:customStyle="1" w:styleId="1">
    <w:name w:val="Без интервала1"/>
    <w:rsid w:val="001806D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1806D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1806D7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1806D7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1806D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3700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h.vradiy</cp:lastModifiedBy>
  <cp:revision>10</cp:revision>
  <dcterms:created xsi:type="dcterms:W3CDTF">2020-10-19T08:38:00Z</dcterms:created>
  <dcterms:modified xsi:type="dcterms:W3CDTF">2020-12-14T13:31:00Z</dcterms:modified>
</cp:coreProperties>
</file>