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D302" w14:textId="4635E5E0" w:rsidR="00FF7779" w:rsidRDefault="00CE60AA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E02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1800">
        <w:rPr>
          <w:rFonts w:ascii="Times New Roman" w:hAnsi="Times New Roman"/>
          <w:sz w:val="24"/>
          <w:szCs w:val="24"/>
          <w:lang w:val="uk-UA"/>
        </w:rPr>
        <w:t>3</w:t>
      </w:r>
    </w:p>
    <w:p w14:paraId="3EC1E6D1" w14:textId="77777777"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2FC0B9C4" w14:textId="77777777" w:rsidR="0033205C" w:rsidRDefault="0021043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Роздільнянського районного суду Одеської області </w:t>
      </w:r>
    </w:p>
    <w:p w14:paraId="0FA365E1" w14:textId="5D07F930"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F3C40">
        <w:rPr>
          <w:rFonts w:ascii="Times New Roman" w:hAnsi="Times New Roman"/>
          <w:sz w:val="24"/>
          <w:szCs w:val="24"/>
          <w:lang w:val="uk-UA"/>
        </w:rPr>
        <w:t>11</w:t>
      </w:r>
      <w:r w:rsidR="00CE60AA">
        <w:rPr>
          <w:rFonts w:ascii="Times New Roman" w:hAnsi="Times New Roman"/>
          <w:sz w:val="24"/>
          <w:szCs w:val="24"/>
          <w:lang w:val="uk-UA"/>
        </w:rPr>
        <w:t>.</w:t>
      </w:r>
      <w:r w:rsidR="003F3C40">
        <w:rPr>
          <w:rFonts w:ascii="Times New Roman" w:hAnsi="Times New Roman"/>
          <w:sz w:val="24"/>
          <w:szCs w:val="24"/>
          <w:lang w:val="uk-UA"/>
        </w:rPr>
        <w:t>10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3F3C40">
        <w:rPr>
          <w:rFonts w:ascii="Times New Roman" w:hAnsi="Times New Roman"/>
          <w:sz w:val="24"/>
          <w:szCs w:val="24"/>
          <w:lang w:val="uk-UA"/>
        </w:rPr>
        <w:t>3</w:t>
      </w:r>
      <w:r w:rsidR="00CE60AA">
        <w:rPr>
          <w:rFonts w:ascii="Times New Roman" w:hAnsi="Times New Roman"/>
          <w:sz w:val="24"/>
          <w:szCs w:val="24"/>
          <w:lang w:val="uk-UA"/>
        </w:rPr>
        <w:t>3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0A881BC5" w14:textId="77777777"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229DFC6E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21E9D3B7" w14:textId="7ABF6D84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="006C4D78">
        <w:rPr>
          <w:rFonts w:ascii="Times New Roman" w:eastAsia="Times New Roman" w:hAnsi="Times New Roman"/>
          <w:sz w:val="26"/>
          <w:szCs w:val="20"/>
          <w:lang w:val="uk-UA" w:eastAsia="ru-RU"/>
        </w:rPr>
        <w:t>зайняття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вакантної посади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секретаря суд</w:t>
      </w:r>
      <w:r w:rsidR="00583811">
        <w:rPr>
          <w:rFonts w:ascii="Times New Roman" w:eastAsia="Times New Roman" w:hAnsi="Times New Roman"/>
          <w:sz w:val="26"/>
          <w:szCs w:val="20"/>
          <w:lang w:val="uk-UA" w:eastAsia="ru-RU"/>
        </w:rPr>
        <w:t>у</w:t>
      </w:r>
    </w:p>
    <w:p w14:paraId="226BDF76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(категорія «В»)</w:t>
      </w:r>
    </w:p>
    <w:p w14:paraId="1F686C63" w14:textId="77777777"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14:paraId="6420F8B0" w14:textId="77777777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E67D" w14:textId="77777777"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7B6E0F" w14:paraId="6ACAF8AD" w14:textId="77777777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6961" w14:textId="77777777"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2A78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вигляді, здійснює автоматичний розподіл справ і матеріалів. </w:t>
            </w:r>
          </w:p>
          <w:p w14:paraId="530CFF03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Здійснює прийом громадян з питань подачі кореспонденції, приймає та реєструє судові справи, матеріали та кореспонденцію.                                                                          </w:t>
            </w:r>
          </w:p>
          <w:p w14:paraId="257B0C08" w14:textId="78B598C2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Забезпечує зберігання судових справ та інших матеріалів.               </w:t>
            </w:r>
          </w:p>
          <w:p w14:paraId="3CD3EC49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Веде номенклатурні справи суду.  </w:t>
            </w:r>
          </w:p>
          <w:p w14:paraId="3AB5C4E7" w14:textId="2D302B78" w:rsidR="00E82386" w:rsidRDefault="00E82386" w:rsidP="00E82386">
            <w:pPr>
              <w:ind w:left="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Здійснює облік і забезпечує зберігання речових доказів.         </w:t>
            </w:r>
          </w:p>
          <w:p w14:paraId="6631E8BF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Здійснює підготовку судових справ із скаргами, поданнями для надіслання до судів вищих інстанцій.                                        </w:t>
            </w:r>
          </w:p>
          <w:p w14:paraId="78DCC9B1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>- Проводить роботу з оформлення звернення судових рішень д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 xml:space="preserve">о виконання, контролює одержання повідомлень про їх виконання та забезпечує своєчасне приєднання до судових справ.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- 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 xml:space="preserve">Проводить перевірку відповідності документів у судових справах опису справи.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- 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 xml:space="preserve"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                        </w:t>
            </w:r>
          </w:p>
          <w:p w14:paraId="4B64883A" w14:textId="744E3F3C" w:rsidR="007B6E0F" w:rsidRPr="002D3FC4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>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встановленого порядку.</w:t>
            </w:r>
          </w:p>
        </w:tc>
      </w:tr>
      <w:tr w:rsidR="0033205C" w:rsidRPr="00583811" w14:paraId="19EC01A3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FC5D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2478" w14:textId="45CE30D8"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 штатного розпису </w:t>
            </w:r>
            <w:r w:rsidR="003F3C40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="00F530C9">
              <w:rPr>
                <w:rFonts w:ascii="Times New Roman" w:hAnsi="Times New Roman"/>
                <w:sz w:val="24"/>
                <w:szCs w:val="24"/>
                <w:lang w:val="uk-UA"/>
              </w:rPr>
              <w:t>394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надбавка до посадового окладу за ранг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14:paraId="467A880B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8F61" w14:textId="77777777"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2273" w14:textId="55161182" w:rsidR="0033205C" w:rsidRDefault="003F3C40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Безстроково </w:t>
            </w:r>
          </w:p>
        </w:tc>
      </w:tr>
      <w:tr w:rsidR="0033205C" w14:paraId="0516A7EF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7E8" w14:textId="77777777"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AE49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14:paraId="782CFBC9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70C442FB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резюме за формою згідно з </w:t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</w:rPr>
                <w:t>додатком 2</w:t>
              </w:r>
            </w:hyperlink>
            <w:hyperlink r:id="rId8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>, в якому обов’язково зазначається така інформація:</w:t>
            </w:r>
          </w:p>
          <w:p w14:paraId="344A85DB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прізвище, ім’я, по батькові кандидата;</w:t>
            </w:r>
          </w:p>
          <w:p w14:paraId="29FDE0FA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0BAC9610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7705A2F9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2E4A2F62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6F087F11" w14:textId="19BB87C9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>Подача додатків до заяви не є обов'язковою</w:t>
            </w:r>
            <w:r w:rsidR="008E0F5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F0B1E09" w14:textId="77FE1704" w:rsidR="003F3C40" w:rsidRPr="003F3C40" w:rsidRDefault="00D0658B" w:rsidP="003F3C40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F3C40" w:rsidRPr="003F3C40">
              <w:rPr>
                <w:rFonts w:ascii="Times New Roman" w:hAnsi="Times New Roman"/>
                <w:sz w:val="24"/>
                <w:szCs w:val="24"/>
              </w:rPr>
              <w:t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</w:t>
            </w:r>
            <w:r w:rsidR="003F3C40" w:rsidRPr="003F3C4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88BFBD1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7D482B68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14:paraId="54B6349C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6D0D1A03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AABE106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– </w:t>
            </w:r>
          </w:p>
          <w:p w14:paraId="47864520" w14:textId="1EE46771" w:rsidR="0033205C" w:rsidRPr="00136946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 жовтня 2021 року до 15 год. 00 хв.</w:t>
            </w:r>
          </w:p>
        </w:tc>
      </w:tr>
      <w:tr w:rsidR="0033205C" w14:paraId="266BFC97" w14:textId="7777777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351DFE" w14:textId="77777777"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CC6C84" w14:textId="77777777"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14:paraId="3A24A65D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F16B" w14:textId="77777777"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5111" w14:textId="06D98B04" w:rsidR="004933B8" w:rsidRDefault="003F3C40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  <w:r w:rsidR="00A525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</w:t>
            </w:r>
            <w:r w:rsidR="00F530C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55F1BFAF" w14:textId="77777777"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653737E" w14:textId="77777777"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14:paraId="3A827739" w14:textId="77777777"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14:paraId="520E3BC9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23C4" w14:textId="77777777"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D1D8" w14:textId="77777777"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14:paraId="08474E35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72A7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21F8" w14:textId="77777777"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14:paraId="36C9B2BA" w14:textId="77777777" w:rsidR="003F3C40" w:rsidRPr="003F3C40" w:rsidRDefault="00CF7E68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="003F3C40" w:rsidRPr="003F3C40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3F3C40" w:rsidRPr="003F3C4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2DA6D39" w14:textId="77777777" w:rsidR="003F3C40" w:rsidRPr="003F3C40" w:rsidRDefault="003F3C40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409D13E0" w14:textId="77777777" w:rsidR="003F3C40" w:rsidRPr="003F3C40" w:rsidRDefault="003F3C40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F3C40">
              <w:rPr>
                <w:rFonts w:ascii="Times New Roman" w:hAnsi="Times New Roman"/>
                <w:sz w:val="24"/>
                <w:szCs w:val="24"/>
              </w:rPr>
              <w:t>е-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@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0103C272" w14:textId="65104F11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14:paraId="59CEE6E1" w14:textId="7777777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02F9" w14:textId="77777777"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 вимоги</w:t>
            </w:r>
          </w:p>
        </w:tc>
      </w:tr>
      <w:tr w:rsidR="00361BA6" w14:paraId="1B677FEC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34D1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2DD0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5004" w14:textId="61737BDA" w:rsidR="00361BA6" w:rsidRDefault="00CE23BF" w:rsidP="00E0292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 вищої освіти не нижче бакалавра, молодшо</w:t>
            </w:r>
            <w:r w:rsidR="00E0292A">
              <w:rPr>
                <w:rFonts w:ascii="Times New Roman" w:hAnsi="Times New Roman"/>
                <w:sz w:val="24"/>
                <w:szCs w:val="24"/>
              </w:rPr>
              <w:t>го бакалавра за спеціальністю</w:t>
            </w:r>
            <w:r w:rsid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«Правознавство»</w:t>
            </w:r>
          </w:p>
        </w:tc>
      </w:tr>
      <w:tr w:rsidR="00361BA6" w14:paraId="1243D054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BBC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64AE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4AF0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14:paraId="72AA39B0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D2A6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039E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B206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14:paraId="146F3B37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06E9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C754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9B37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14:paraId="3CCE9564" w14:textId="7777777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633B" w14:textId="77777777"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14:paraId="7D65A1A4" w14:textId="7777777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7B1" w14:textId="77777777"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1D64" w14:textId="77777777"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41DF" w14:textId="77777777"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14:paraId="202BD8DD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4D2B6064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141DA875" w14:textId="77777777"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50D458F5" w14:textId="77777777"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14:paraId="4C9A2FD5" w14:textId="7777777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0D56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05B" w14:textId="77777777"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3ACE" w14:textId="77777777"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14:paraId="2184D012" w14:textId="77777777"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14:paraId="7F2F1734" w14:textId="77777777"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14:paraId="3C9EA104" w14:textId="7777777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E7A7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D360" w14:textId="77777777"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DE51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14:paraId="1F7ABE77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14:paraId="42E9AA6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14:paraId="193C1794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14:paraId="31614589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7BB55828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r w:rsidRPr="006F2F06">
              <w:rPr>
                <w:lang w:val="ru-RU"/>
              </w:rPr>
              <w:t>єктивність</w:t>
            </w:r>
          </w:p>
          <w:p w14:paraId="7703E9F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14:paraId="6C34B207" w14:textId="77777777"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14:paraId="431CF76B" w14:textId="7777777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4A4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14:paraId="421A7455" w14:textId="7777777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946B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B0D4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14:paraId="3D9234F4" w14:textId="7777777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A704" w14:textId="77777777"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F887" w14:textId="77777777"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3619" w14:textId="77777777"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Конституція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</w:p>
          <w:p w14:paraId="6DF33BDD" w14:textId="77777777"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 України «Про державну службу»</w:t>
            </w:r>
          </w:p>
          <w:p w14:paraId="274C84DF" w14:textId="77777777" w:rsidR="006B0007" w:rsidRP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 «Про запобігання корупції»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583811" w14:paraId="08E117B2" w14:textId="77777777" w:rsidTr="00D203B0">
        <w:trPr>
          <w:trHeight w:val="253"/>
        </w:trPr>
        <w:tc>
          <w:tcPr>
            <w:tcW w:w="421" w:type="dxa"/>
          </w:tcPr>
          <w:p w14:paraId="2D065B98" w14:textId="77777777"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67F49FB9" w14:textId="77777777"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</w:p>
        </w:tc>
        <w:tc>
          <w:tcPr>
            <w:tcW w:w="5528" w:type="dxa"/>
          </w:tcPr>
          <w:p w14:paraId="2EA05D51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14:paraId="5928AF7C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14:paraId="3E56AD81" w14:textId="77777777"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16"/>
    <w:rsid w:val="00034D16"/>
    <w:rsid w:val="0005794E"/>
    <w:rsid w:val="000766CD"/>
    <w:rsid w:val="000A1800"/>
    <w:rsid w:val="0012484E"/>
    <w:rsid w:val="00136946"/>
    <w:rsid w:val="00151551"/>
    <w:rsid w:val="001858E0"/>
    <w:rsid w:val="001E68BC"/>
    <w:rsid w:val="0021043E"/>
    <w:rsid w:val="00241F5F"/>
    <w:rsid w:val="002905AA"/>
    <w:rsid w:val="002D3FC4"/>
    <w:rsid w:val="00330D08"/>
    <w:rsid w:val="0033205C"/>
    <w:rsid w:val="00361BA6"/>
    <w:rsid w:val="003F28A8"/>
    <w:rsid w:val="003F3C40"/>
    <w:rsid w:val="00433DDD"/>
    <w:rsid w:val="0046370F"/>
    <w:rsid w:val="004933B8"/>
    <w:rsid w:val="004968E5"/>
    <w:rsid w:val="004C5300"/>
    <w:rsid w:val="0056071C"/>
    <w:rsid w:val="00583811"/>
    <w:rsid w:val="00611BCC"/>
    <w:rsid w:val="00634255"/>
    <w:rsid w:val="006B0007"/>
    <w:rsid w:val="006B1307"/>
    <w:rsid w:val="006C4D78"/>
    <w:rsid w:val="007A2F00"/>
    <w:rsid w:val="007B6E0F"/>
    <w:rsid w:val="00843CA8"/>
    <w:rsid w:val="008A4932"/>
    <w:rsid w:val="008E0953"/>
    <w:rsid w:val="008E0F50"/>
    <w:rsid w:val="008F39BC"/>
    <w:rsid w:val="00944FD6"/>
    <w:rsid w:val="00A25EF1"/>
    <w:rsid w:val="00A52573"/>
    <w:rsid w:val="00CE23BF"/>
    <w:rsid w:val="00CE60AA"/>
    <w:rsid w:val="00CF7E68"/>
    <w:rsid w:val="00D0658B"/>
    <w:rsid w:val="00E0292A"/>
    <w:rsid w:val="00E537C6"/>
    <w:rsid w:val="00E82386"/>
    <w:rsid w:val="00F03386"/>
    <w:rsid w:val="00F530C9"/>
    <w:rsid w:val="00F71394"/>
    <w:rsid w:val="00F8365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C80A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55</cp:revision>
  <cp:lastPrinted>2021-06-17T07:26:00Z</cp:lastPrinted>
  <dcterms:created xsi:type="dcterms:W3CDTF">2021-04-26T11:41:00Z</dcterms:created>
  <dcterms:modified xsi:type="dcterms:W3CDTF">2021-10-11T08:45:00Z</dcterms:modified>
</cp:coreProperties>
</file>