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2DB" w:rsidRDefault="00E122DB" w:rsidP="005A7D97">
      <w:pPr>
        <w:shd w:val="clear" w:color="auto" w:fill="FFFFFF"/>
        <w:spacing w:after="0" w:line="360" w:lineRule="auto"/>
        <w:ind w:left="0"/>
        <w:rPr>
          <w:rFonts w:ascii="Times New Roman" w:eastAsia="Times New Roman" w:hAnsi="Times New Roman" w:cs="Times New Roman"/>
          <w:color w:val="000000" w:themeColor="text1"/>
          <w:sz w:val="28"/>
          <w:lang w:val="uk-UA" w:eastAsia="ru-RU"/>
        </w:rPr>
      </w:pPr>
    </w:p>
    <w:p w:rsidR="00E76743" w:rsidRDefault="00E122DB" w:rsidP="00E122DB">
      <w:pPr>
        <w:shd w:val="clear" w:color="auto" w:fill="FFFFFF"/>
        <w:spacing w:after="0" w:line="360" w:lineRule="auto"/>
        <w:ind w:left="0" w:firstLine="567"/>
        <w:jc w:val="center"/>
        <w:rPr>
          <w:rFonts w:ascii="Times New Roman" w:eastAsia="Times New Roman" w:hAnsi="Times New Roman" w:cs="Times New Roman"/>
          <w:b/>
          <w:color w:val="000000" w:themeColor="text1"/>
          <w:sz w:val="32"/>
          <w:lang w:val="uk-UA" w:eastAsia="ru-RU"/>
        </w:rPr>
      </w:pPr>
      <w:r w:rsidRPr="006F725B">
        <w:rPr>
          <w:rFonts w:ascii="Times New Roman" w:eastAsia="Times New Roman" w:hAnsi="Times New Roman" w:cs="Times New Roman"/>
          <w:b/>
          <w:color w:val="000000" w:themeColor="text1"/>
          <w:sz w:val="32"/>
          <w:lang w:val="uk-UA" w:eastAsia="ru-RU"/>
        </w:rPr>
        <w:t xml:space="preserve">Звіт про результати розгляду </w:t>
      </w:r>
      <w:r w:rsidR="00E76743">
        <w:rPr>
          <w:rFonts w:ascii="Times New Roman" w:eastAsia="Times New Roman" w:hAnsi="Times New Roman" w:cs="Times New Roman"/>
          <w:b/>
          <w:color w:val="000000" w:themeColor="text1"/>
          <w:sz w:val="32"/>
          <w:lang w:val="uk-UA" w:eastAsia="ru-RU"/>
        </w:rPr>
        <w:t>зверне</w:t>
      </w:r>
      <w:r w:rsidR="00AC148C">
        <w:rPr>
          <w:rFonts w:ascii="Times New Roman" w:eastAsia="Times New Roman" w:hAnsi="Times New Roman" w:cs="Times New Roman"/>
          <w:b/>
          <w:color w:val="000000" w:themeColor="text1"/>
          <w:sz w:val="32"/>
          <w:lang w:val="uk-UA" w:eastAsia="ru-RU"/>
        </w:rPr>
        <w:t xml:space="preserve">нь </w:t>
      </w:r>
      <w:r w:rsidR="00E76743">
        <w:rPr>
          <w:rFonts w:ascii="Times New Roman" w:eastAsia="Times New Roman" w:hAnsi="Times New Roman" w:cs="Times New Roman"/>
          <w:b/>
          <w:color w:val="000000" w:themeColor="text1"/>
          <w:sz w:val="32"/>
          <w:lang w:val="uk-UA" w:eastAsia="ru-RU"/>
        </w:rPr>
        <w:t>громадян, підприємств, установ та організацій</w:t>
      </w:r>
    </w:p>
    <w:p w:rsidR="00E122DB" w:rsidRPr="006F725B" w:rsidRDefault="00E122DB" w:rsidP="00E122DB">
      <w:pPr>
        <w:shd w:val="clear" w:color="auto" w:fill="FFFFFF"/>
        <w:spacing w:after="0" w:line="360" w:lineRule="auto"/>
        <w:ind w:left="0" w:firstLine="567"/>
        <w:jc w:val="center"/>
        <w:rPr>
          <w:rFonts w:ascii="Times New Roman" w:eastAsia="Times New Roman" w:hAnsi="Times New Roman" w:cs="Times New Roman"/>
          <w:b/>
          <w:color w:val="000000" w:themeColor="text1"/>
          <w:sz w:val="32"/>
          <w:lang w:val="uk-UA" w:eastAsia="ru-RU"/>
        </w:rPr>
      </w:pPr>
      <w:r w:rsidRPr="006F725B">
        <w:rPr>
          <w:rFonts w:ascii="Times New Roman" w:eastAsia="Times New Roman" w:hAnsi="Times New Roman" w:cs="Times New Roman"/>
          <w:b/>
          <w:color w:val="000000" w:themeColor="text1"/>
          <w:sz w:val="32"/>
          <w:lang w:val="uk-UA" w:eastAsia="ru-RU"/>
        </w:rPr>
        <w:t xml:space="preserve">за </w:t>
      </w:r>
      <w:r w:rsidR="00E456CD">
        <w:rPr>
          <w:rFonts w:ascii="Times New Roman" w:eastAsia="Times New Roman" w:hAnsi="Times New Roman" w:cs="Times New Roman"/>
          <w:b/>
          <w:color w:val="000000" w:themeColor="text1"/>
          <w:sz w:val="32"/>
          <w:lang w:val="uk-UA" w:eastAsia="ru-RU"/>
        </w:rPr>
        <w:t>перше півріччя 2018</w:t>
      </w:r>
      <w:r w:rsidR="00E76743">
        <w:rPr>
          <w:rFonts w:ascii="Times New Roman" w:eastAsia="Times New Roman" w:hAnsi="Times New Roman" w:cs="Times New Roman"/>
          <w:b/>
          <w:color w:val="000000" w:themeColor="text1"/>
          <w:sz w:val="32"/>
          <w:lang w:val="uk-UA" w:eastAsia="ru-RU"/>
        </w:rPr>
        <w:t xml:space="preserve"> року</w:t>
      </w:r>
    </w:p>
    <w:p w:rsidR="00E122DB" w:rsidRPr="00C80A43" w:rsidRDefault="00E122DB" w:rsidP="00E122DB">
      <w:pPr>
        <w:shd w:val="clear" w:color="auto" w:fill="FFFFFF"/>
        <w:spacing w:after="0" w:line="360" w:lineRule="auto"/>
        <w:ind w:left="0"/>
        <w:rPr>
          <w:rFonts w:ascii="Times New Roman" w:eastAsia="Times New Roman" w:hAnsi="Times New Roman" w:cs="Times New Roman"/>
          <w:color w:val="000000" w:themeColor="text1"/>
          <w:sz w:val="20"/>
          <w:lang w:val="uk-UA" w:eastAsia="ru-RU"/>
        </w:rPr>
      </w:pPr>
    </w:p>
    <w:p w:rsidR="00154F77" w:rsidRDefault="00154F77" w:rsidP="00154F77">
      <w:pPr>
        <w:shd w:val="clear" w:color="auto" w:fill="FFFFFF"/>
        <w:spacing w:after="0" w:line="360" w:lineRule="auto"/>
        <w:ind w:left="0" w:firstLine="567"/>
        <w:rPr>
          <w:rFonts w:ascii="Times New Roman" w:eastAsia="Times New Roman" w:hAnsi="Times New Roman" w:cs="Times New Roman"/>
          <w:color w:val="000000" w:themeColor="text1"/>
          <w:sz w:val="28"/>
          <w:lang w:val="uk-UA" w:eastAsia="ru-RU"/>
        </w:rPr>
      </w:pPr>
      <w:r>
        <w:rPr>
          <w:rFonts w:ascii="Times New Roman" w:hAnsi="Times New Roman" w:cs="Times New Roman"/>
          <w:color w:val="000000" w:themeColor="text1"/>
          <w:sz w:val="28"/>
          <w:szCs w:val="28"/>
          <w:shd w:val="clear" w:color="auto" w:fill="FFFFFF"/>
          <w:lang w:val="uk-UA"/>
        </w:rPr>
        <w:t>До Вінницького міського суду Вінницько</w:t>
      </w:r>
      <w:r w:rsidR="006D1AD1">
        <w:rPr>
          <w:rFonts w:ascii="Times New Roman" w:hAnsi="Times New Roman" w:cs="Times New Roman"/>
          <w:color w:val="000000" w:themeColor="text1"/>
          <w:sz w:val="28"/>
          <w:szCs w:val="28"/>
          <w:shd w:val="clear" w:color="auto" w:fill="FFFFFF"/>
          <w:lang w:val="uk-UA"/>
        </w:rPr>
        <w:t>ї області за перше півріччя 2018</w:t>
      </w:r>
      <w:r>
        <w:rPr>
          <w:rFonts w:ascii="Times New Roman" w:hAnsi="Times New Roman" w:cs="Times New Roman"/>
          <w:color w:val="000000" w:themeColor="text1"/>
          <w:sz w:val="28"/>
          <w:szCs w:val="28"/>
          <w:shd w:val="clear" w:color="auto" w:fill="FFFFFF"/>
          <w:lang w:val="uk-UA"/>
        </w:rPr>
        <w:t xml:space="preserve"> року </w:t>
      </w:r>
      <w:r w:rsidR="008B2BFF">
        <w:rPr>
          <w:rFonts w:ascii="Times New Roman" w:hAnsi="Times New Roman" w:cs="Times New Roman"/>
          <w:color w:val="000000" w:themeColor="text1"/>
          <w:sz w:val="28"/>
          <w:szCs w:val="28"/>
          <w:shd w:val="clear" w:color="auto" w:fill="FFFFFF"/>
          <w:lang w:val="uk-UA"/>
        </w:rPr>
        <w:t>надійшло</w:t>
      </w:r>
      <w:r>
        <w:rPr>
          <w:rFonts w:ascii="Times New Roman" w:hAnsi="Times New Roman" w:cs="Times New Roman"/>
          <w:color w:val="000000" w:themeColor="text1"/>
          <w:sz w:val="28"/>
          <w:szCs w:val="28"/>
          <w:shd w:val="clear" w:color="auto" w:fill="FFFFFF"/>
          <w:lang w:val="uk-UA"/>
        </w:rPr>
        <w:t xml:space="preserve"> </w:t>
      </w:r>
      <w:r w:rsidR="006D1AD1">
        <w:rPr>
          <w:rFonts w:ascii="Times New Roman" w:hAnsi="Times New Roman" w:cs="Times New Roman"/>
          <w:color w:val="000000" w:themeColor="text1"/>
          <w:sz w:val="28"/>
          <w:szCs w:val="28"/>
          <w:shd w:val="clear" w:color="auto" w:fill="FFFFFF"/>
          <w:lang w:val="uk-UA"/>
        </w:rPr>
        <w:t>457</w:t>
      </w:r>
      <w:r>
        <w:rPr>
          <w:rFonts w:ascii="Times New Roman" w:hAnsi="Times New Roman" w:cs="Times New Roman"/>
          <w:color w:val="000000" w:themeColor="text1"/>
          <w:sz w:val="28"/>
          <w:szCs w:val="28"/>
          <w:shd w:val="clear" w:color="auto" w:fill="FFFFFF"/>
          <w:lang w:val="uk-UA"/>
        </w:rPr>
        <w:t xml:space="preserve"> звернень</w:t>
      </w:r>
      <w:r w:rsidR="006D1AD1">
        <w:rPr>
          <w:rFonts w:ascii="Times New Roman" w:hAnsi="Times New Roman" w:cs="Times New Roman"/>
          <w:color w:val="000000" w:themeColor="text1"/>
          <w:sz w:val="28"/>
          <w:szCs w:val="28"/>
          <w:shd w:val="clear" w:color="auto" w:fill="FFFFFF"/>
          <w:lang w:val="uk-UA"/>
        </w:rPr>
        <w:t xml:space="preserve"> (листів, заяв, клопотань)</w:t>
      </w:r>
      <w:r>
        <w:rPr>
          <w:rFonts w:ascii="Times New Roman" w:hAnsi="Times New Roman" w:cs="Times New Roman"/>
          <w:color w:val="000000" w:themeColor="text1"/>
          <w:sz w:val="28"/>
          <w:szCs w:val="28"/>
          <w:shd w:val="clear" w:color="auto" w:fill="FFFFFF"/>
          <w:lang w:val="uk-UA"/>
        </w:rPr>
        <w:t xml:space="preserve"> </w:t>
      </w:r>
      <w:r w:rsidR="00FA4530">
        <w:rPr>
          <w:rFonts w:ascii="Times New Roman" w:hAnsi="Times New Roman" w:cs="Times New Roman"/>
          <w:color w:val="000000" w:themeColor="text1"/>
          <w:sz w:val="28"/>
          <w:szCs w:val="28"/>
          <w:shd w:val="clear" w:color="auto" w:fill="FFFFFF"/>
          <w:lang w:val="uk-UA"/>
        </w:rPr>
        <w:t xml:space="preserve">від </w:t>
      </w:r>
      <w:r w:rsidRPr="00154F77">
        <w:rPr>
          <w:rFonts w:ascii="Times New Roman" w:eastAsia="Times New Roman" w:hAnsi="Times New Roman" w:cs="Times New Roman"/>
          <w:color w:val="000000" w:themeColor="text1"/>
          <w:sz w:val="28"/>
          <w:lang w:val="uk-UA" w:eastAsia="ru-RU"/>
        </w:rPr>
        <w:t>громадян, підприємств, установ та організацій</w:t>
      </w:r>
      <w:r w:rsidR="006D1AD1">
        <w:rPr>
          <w:rFonts w:ascii="Times New Roman" w:eastAsia="Times New Roman" w:hAnsi="Times New Roman" w:cs="Times New Roman"/>
          <w:color w:val="000000" w:themeColor="text1"/>
          <w:sz w:val="28"/>
          <w:lang w:val="uk-UA" w:eastAsia="ru-RU"/>
        </w:rPr>
        <w:t xml:space="preserve"> різних форм власності</w:t>
      </w:r>
      <w:r>
        <w:rPr>
          <w:rFonts w:ascii="Times New Roman" w:eastAsia="Times New Roman" w:hAnsi="Times New Roman" w:cs="Times New Roman"/>
          <w:color w:val="000000" w:themeColor="text1"/>
          <w:sz w:val="28"/>
          <w:lang w:val="uk-UA" w:eastAsia="ru-RU"/>
        </w:rPr>
        <w:t>.</w:t>
      </w:r>
      <w:r w:rsidR="004924C8">
        <w:rPr>
          <w:rFonts w:ascii="Times New Roman" w:eastAsia="Times New Roman" w:hAnsi="Times New Roman" w:cs="Times New Roman"/>
          <w:color w:val="000000" w:themeColor="text1"/>
          <w:sz w:val="28"/>
          <w:lang w:val="uk-UA" w:eastAsia="ru-RU"/>
        </w:rPr>
        <w:t xml:space="preserve"> Таким чином, в порівнянні з аналогічним періодом 2017 року, кількість отриманих звернень збільшилась на 15%.</w:t>
      </w:r>
    </w:p>
    <w:p w:rsidR="00FC3672" w:rsidRDefault="00154F77" w:rsidP="00154F77">
      <w:pPr>
        <w:shd w:val="clear" w:color="auto" w:fill="FFFFFF"/>
        <w:spacing w:after="0" w:line="360" w:lineRule="auto"/>
        <w:ind w:left="0" w:firstLine="567"/>
        <w:rPr>
          <w:rFonts w:ascii="Times New Roman" w:eastAsia="Times New Roman" w:hAnsi="Times New Roman" w:cs="Times New Roman"/>
          <w:color w:val="000000" w:themeColor="text1"/>
          <w:sz w:val="28"/>
          <w:lang w:val="uk-UA" w:eastAsia="ru-RU"/>
        </w:rPr>
      </w:pPr>
      <w:r>
        <w:rPr>
          <w:rFonts w:ascii="Times New Roman" w:eastAsia="Times New Roman" w:hAnsi="Times New Roman" w:cs="Times New Roman"/>
          <w:color w:val="000000" w:themeColor="text1"/>
          <w:sz w:val="28"/>
          <w:lang w:val="uk-UA" w:eastAsia="ru-RU"/>
        </w:rPr>
        <w:t>Порушенні у зверненнях питання регулювалися Законом України «Про звернення громадян», Законом України «Про виконавче провадження», Законом України «Про доступ до судових рішень» (в частині отримання копій рішень суду особами, що не брали участі у розгляді справ), а також норм</w:t>
      </w:r>
      <w:r w:rsidR="00FC3672">
        <w:rPr>
          <w:rFonts w:ascii="Times New Roman" w:eastAsia="Times New Roman" w:hAnsi="Times New Roman" w:cs="Times New Roman"/>
          <w:color w:val="000000" w:themeColor="text1"/>
          <w:sz w:val="28"/>
          <w:lang w:val="uk-UA" w:eastAsia="ru-RU"/>
        </w:rPr>
        <w:t>ами</w:t>
      </w:r>
      <w:r>
        <w:rPr>
          <w:rFonts w:ascii="Times New Roman" w:eastAsia="Times New Roman" w:hAnsi="Times New Roman" w:cs="Times New Roman"/>
          <w:color w:val="000000" w:themeColor="text1"/>
          <w:sz w:val="28"/>
          <w:lang w:val="uk-UA" w:eastAsia="ru-RU"/>
        </w:rPr>
        <w:t xml:space="preserve"> чинного процесуального законодавства.</w:t>
      </w:r>
      <w:r w:rsidR="00715612">
        <w:rPr>
          <w:rFonts w:ascii="Times New Roman" w:eastAsia="Times New Roman" w:hAnsi="Times New Roman" w:cs="Times New Roman"/>
          <w:color w:val="000000" w:themeColor="text1"/>
          <w:sz w:val="28"/>
          <w:lang w:val="uk-UA" w:eastAsia="ru-RU"/>
        </w:rPr>
        <w:t xml:space="preserve"> </w:t>
      </w:r>
      <w:r w:rsidR="005B3740">
        <w:rPr>
          <w:rFonts w:ascii="Times New Roman" w:eastAsia="Times New Roman" w:hAnsi="Times New Roman" w:cs="Times New Roman"/>
          <w:color w:val="000000" w:themeColor="text1"/>
          <w:sz w:val="28"/>
          <w:lang w:val="uk-UA" w:eastAsia="ru-RU"/>
        </w:rPr>
        <w:t xml:space="preserve">Вказані </w:t>
      </w:r>
      <w:r w:rsidR="00715612">
        <w:rPr>
          <w:rFonts w:ascii="Times New Roman" w:eastAsia="Times New Roman" w:hAnsi="Times New Roman" w:cs="Times New Roman"/>
          <w:color w:val="000000" w:themeColor="text1"/>
          <w:sz w:val="28"/>
          <w:lang w:val="uk-UA" w:eastAsia="ru-RU"/>
        </w:rPr>
        <w:t>звернення були опрацьовані належним чином у визначені законодавством строки</w:t>
      </w:r>
      <w:r w:rsidR="006D1AD1">
        <w:rPr>
          <w:rFonts w:ascii="Times New Roman" w:eastAsia="Times New Roman" w:hAnsi="Times New Roman" w:cs="Times New Roman"/>
          <w:color w:val="000000" w:themeColor="text1"/>
          <w:sz w:val="28"/>
          <w:lang w:val="uk-UA" w:eastAsia="ru-RU"/>
        </w:rPr>
        <w:t xml:space="preserve">, за результатами чого суд надав </w:t>
      </w:r>
      <w:r w:rsidR="005B3740" w:rsidRPr="009E0B24">
        <w:rPr>
          <w:rFonts w:ascii="Times New Roman" w:eastAsia="Times New Roman" w:hAnsi="Times New Roman" w:cs="Times New Roman"/>
          <w:color w:val="000000" w:themeColor="text1"/>
          <w:sz w:val="28"/>
          <w:szCs w:val="28"/>
          <w:lang w:val="uk-UA" w:eastAsia="ru-RU"/>
        </w:rPr>
        <w:t xml:space="preserve">обґрунтовані відповіді із </w:t>
      </w:r>
      <w:r w:rsidR="005B3740">
        <w:rPr>
          <w:rFonts w:ascii="Times New Roman" w:eastAsia="Times New Roman" w:hAnsi="Times New Roman" w:cs="Times New Roman"/>
          <w:color w:val="000000" w:themeColor="text1"/>
          <w:sz w:val="28"/>
          <w:szCs w:val="28"/>
          <w:lang w:val="uk-UA" w:eastAsia="ru-RU"/>
        </w:rPr>
        <w:t xml:space="preserve">усіма </w:t>
      </w:r>
      <w:r w:rsidR="005B3740" w:rsidRPr="009E0B24">
        <w:rPr>
          <w:rFonts w:ascii="Times New Roman" w:eastAsia="Times New Roman" w:hAnsi="Times New Roman" w:cs="Times New Roman"/>
          <w:color w:val="000000" w:themeColor="text1"/>
          <w:sz w:val="28"/>
          <w:szCs w:val="28"/>
          <w:lang w:val="uk-UA" w:eastAsia="ru-RU"/>
        </w:rPr>
        <w:t>необхідними роз’ясненнями.</w:t>
      </w:r>
    </w:p>
    <w:p w:rsidR="00DD7B73" w:rsidRDefault="006D1AD1" w:rsidP="00154F77">
      <w:pPr>
        <w:shd w:val="clear" w:color="auto" w:fill="FFFFFF"/>
        <w:spacing w:after="0" w:line="360" w:lineRule="auto"/>
        <w:ind w:left="0" w:firstLine="567"/>
        <w:rPr>
          <w:rFonts w:ascii="Times New Roman" w:eastAsia="Times New Roman" w:hAnsi="Times New Roman" w:cs="Times New Roman"/>
          <w:color w:val="000000" w:themeColor="text1"/>
          <w:sz w:val="28"/>
          <w:lang w:val="uk-UA" w:eastAsia="ru-RU"/>
        </w:rPr>
      </w:pPr>
      <w:r>
        <w:rPr>
          <w:rFonts w:ascii="Times New Roman" w:eastAsia="Times New Roman" w:hAnsi="Times New Roman" w:cs="Times New Roman"/>
          <w:color w:val="000000" w:themeColor="text1"/>
          <w:sz w:val="28"/>
          <w:lang w:val="uk-UA" w:eastAsia="ru-RU"/>
        </w:rPr>
        <w:t xml:space="preserve">Результати розгляду </w:t>
      </w:r>
      <w:r w:rsidR="00297CB4">
        <w:rPr>
          <w:rFonts w:ascii="Times New Roman" w:eastAsia="Times New Roman" w:hAnsi="Times New Roman" w:cs="Times New Roman"/>
          <w:color w:val="000000" w:themeColor="text1"/>
          <w:sz w:val="28"/>
          <w:lang w:val="uk-UA" w:eastAsia="ru-RU"/>
        </w:rPr>
        <w:t>заяв (скарг), які</w:t>
      </w:r>
      <w:r>
        <w:rPr>
          <w:rFonts w:ascii="Times New Roman" w:eastAsia="Times New Roman" w:hAnsi="Times New Roman" w:cs="Times New Roman"/>
          <w:color w:val="000000" w:themeColor="text1"/>
          <w:sz w:val="28"/>
          <w:lang w:val="uk-UA" w:eastAsia="ru-RU"/>
        </w:rPr>
        <w:t xml:space="preserve"> </w:t>
      </w:r>
      <w:r w:rsidR="00297CB4">
        <w:rPr>
          <w:rFonts w:ascii="Times New Roman" w:eastAsia="Times New Roman" w:hAnsi="Times New Roman" w:cs="Times New Roman"/>
          <w:color w:val="000000" w:themeColor="text1"/>
          <w:sz w:val="28"/>
          <w:lang w:val="uk-UA" w:eastAsia="ru-RU"/>
        </w:rPr>
        <w:t xml:space="preserve">розглядались </w:t>
      </w:r>
      <w:r>
        <w:rPr>
          <w:rFonts w:ascii="Times New Roman" w:eastAsia="Times New Roman" w:hAnsi="Times New Roman" w:cs="Times New Roman"/>
          <w:color w:val="000000" w:themeColor="text1"/>
          <w:sz w:val="28"/>
          <w:lang w:val="uk-UA" w:eastAsia="ru-RU"/>
        </w:rPr>
        <w:t xml:space="preserve">судом </w:t>
      </w:r>
      <w:r w:rsidR="00297CB4">
        <w:rPr>
          <w:rFonts w:ascii="Times New Roman" w:eastAsia="Times New Roman" w:hAnsi="Times New Roman" w:cs="Times New Roman"/>
          <w:color w:val="000000" w:themeColor="text1"/>
          <w:sz w:val="28"/>
          <w:lang w:val="uk-UA" w:eastAsia="ru-RU"/>
        </w:rPr>
        <w:t xml:space="preserve">згідно Закону України «Про звернення громадян», не </w:t>
      </w:r>
      <w:proofErr w:type="spellStart"/>
      <w:r w:rsidR="00297CB4">
        <w:rPr>
          <w:rFonts w:ascii="Times New Roman" w:eastAsia="Times New Roman" w:hAnsi="Times New Roman" w:cs="Times New Roman"/>
          <w:color w:val="000000" w:themeColor="text1"/>
          <w:sz w:val="28"/>
          <w:lang w:val="uk-UA" w:eastAsia="ru-RU"/>
        </w:rPr>
        <w:t>оскаржувались</w:t>
      </w:r>
      <w:proofErr w:type="spellEnd"/>
      <w:r w:rsidR="00297CB4">
        <w:rPr>
          <w:rFonts w:ascii="Times New Roman" w:eastAsia="Times New Roman" w:hAnsi="Times New Roman" w:cs="Times New Roman"/>
          <w:color w:val="000000" w:themeColor="text1"/>
          <w:sz w:val="28"/>
          <w:lang w:val="uk-UA" w:eastAsia="ru-RU"/>
        </w:rPr>
        <w:t xml:space="preserve"> до вищестоящого органу або суду. </w:t>
      </w:r>
    </w:p>
    <w:p w:rsidR="00154F77" w:rsidRPr="00154F77" w:rsidRDefault="00297CB4" w:rsidP="00154F77">
      <w:pPr>
        <w:shd w:val="clear" w:color="auto" w:fill="FFFFFF"/>
        <w:spacing w:after="0" w:line="360" w:lineRule="auto"/>
        <w:ind w:left="0" w:firstLine="567"/>
        <w:rPr>
          <w:rFonts w:ascii="Times New Roman" w:eastAsia="Times New Roman" w:hAnsi="Times New Roman" w:cs="Times New Roman"/>
          <w:color w:val="000000" w:themeColor="text1"/>
          <w:sz w:val="28"/>
          <w:lang w:val="uk-UA" w:eastAsia="ru-RU"/>
        </w:rPr>
      </w:pPr>
      <w:r>
        <w:rPr>
          <w:rFonts w:ascii="Times New Roman" w:eastAsia="Times New Roman" w:hAnsi="Times New Roman" w:cs="Times New Roman"/>
          <w:color w:val="000000" w:themeColor="text1"/>
          <w:sz w:val="28"/>
          <w:lang w:val="uk-UA" w:eastAsia="ru-RU"/>
        </w:rPr>
        <w:t>Разом із тим,</w:t>
      </w:r>
      <w:r w:rsidR="00DD7B73">
        <w:rPr>
          <w:rFonts w:ascii="Times New Roman" w:eastAsia="Times New Roman" w:hAnsi="Times New Roman" w:cs="Times New Roman"/>
          <w:color w:val="000000" w:themeColor="text1"/>
          <w:sz w:val="28"/>
          <w:lang w:val="uk-UA" w:eastAsia="ru-RU"/>
        </w:rPr>
        <w:t xml:space="preserve"> працівниками довідкового бюро Вінницького міського суду Вінницької області щоденно надаються відповіді на десятки усних звернен</w:t>
      </w:r>
      <w:r>
        <w:rPr>
          <w:rFonts w:ascii="Times New Roman" w:eastAsia="Times New Roman" w:hAnsi="Times New Roman" w:cs="Times New Roman"/>
          <w:color w:val="000000" w:themeColor="text1"/>
          <w:sz w:val="28"/>
          <w:lang w:val="uk-UA" w:eastAsia="ru-RU"/>
        </w:rPr>
        <w:t>ь</w:t>
      </w:r>
      <w:r w:rsidR="006D1AD1">
        <w:rPr>
          <w:rFonts w:ascii="Times New Roman" w:eastAsia="Times New Roman" w:hAnsi="Times New Roman" w:cs="Times New Roman"/>
          <w:color w:val="000000" w:themeColor="text1"/>
          <w:sz w:val="28"/>
          <w:lang w:val="uk-UA" w:eastAsia="ru-RU"/>
        </w:rPr>
        <w:t xml:space="preserve"> </w:t>
      </w:r>
      <w:r>
        <w:rPr>
          <w:rFonts w:ascii="Times New Roman" w:eastAsia="Times New Roman" w:hAnsi="Times New Roman" w:cs="Times New Roman"/>
          <w:color w:val="000000" w:themeColor="text1"/>
          <w:sz w:val="28"/>
          <w:lang w:val="uk-UA" w:eastAsia="ru-RU"/>
        </w:rPr>
        <w:t xml:space="preserve">відвідувачів суду особисто та </w:t>
      </w:r>
      <w:r w:rsidR="006D1AD1">
        <w:rPr>
          <w:rFonts w:ascii="Times New Roman" w:eastAsia="Times New Roman" w:hAnsi="Times New Roman" w:cs="Times New Roman"/>
          <w:color w:val="000000" w:themeColor="text1"/>
          <w:sz w:val="28"/>
          <w:lang w:val="uk-UA" w:eastAsia="ru-RU"/>
        </w:rPr>
        <w:t>у телефонному режимі.</w:t>
      </w:r>
      <w:r w:rsidR="00154F77">
        <w:rPr>
          <w:rFonts w:ascii="Times New Roman" w:eastAsia="Times New Roman" w:hAnsi="Times New Roman" w:cs="Times New Roman"/>
          <w:color w:val="000000" w:themeColor="text1"/>
          <w:sz w:val="28"/>
          <w:lang w:val="uk-UA" w:eastAsia="ru-RU"/>
        </w:rPr>
        <w:t xml:space="preserve"> </w:t>
      </w:r>
    </w:p>
    <w:p w:rsidR="00154F77" w:rsidRDefault="00154F77" w:rsidP="009E0B24">
      <w:pPr>
        <w:shd w:val="clear" w:color="auto" w:fill="FFFFFF"/>
        <w:spacing w:after="0" w:line="360" w:lineRule="auto"/>
        <w:ind w:left="0" w:firstLine="567"/>
        <w:rPr>
          <w:rFonts w:ascii="Times New Roman" w:hAnsi="Times New Roman" w:cs="Times New Roman"/>
          <w:color w:val="000000" w:themeColor="text1"/>
          <w:sz w:val="28"/>
          <w:szCs w:val="28"/>
          <w:shd w:val="clear" w:color="auto" w:fill="FFFFFF"/>
          <w:lang w:val="uk-UA"/>
        </w:rPr>
      </w:pPr>
    </w:p>
    <w:p w:rsidR="00490053" w:rsidRDefault="00490053" w:rsidP="009E0B24">
      <w:pPr>
        <w:shd w:val="clear" w:color="auto" w:fill="FFFFFF"/>
        <w:spacing w:after="0" w:line="360" w:lineRule="auto"/>
        <w:ind w:left="0" w:firstLine="567"/>
        <w:rPr>
          <w:rFonts w:ascii="Times New Roman" w:hAnsi="Times New Roman" w:cs="Times New Roman"/>
          <w:color w:val="000000" w:themeColor="text1"/>
          <w:sz w:val="28"/>
          <w:szCs w:val="28"/>
          <w:shd w:val="clear" w:color="auto" w:fill="FFFFFF"/>
          <w:lang w:val="uk-UA"/>
        </w:rPr>
      </w:pPr>
    </w:p>
    <w:p w:rsidR="00FA5871" w:rsidRDefault="00FA5871">
      <w:pPr>
        <w:rPr>
          <w:lang w:val="uk-UA"/>
        </w:rPr>
      </w:pPr>
    </w:p>
    <w:p w:rsidR="00FA5871" w:rsidRPr="00FA5871" w:rsidRDefault="00FA5871">
      <w:pPr>
        <w:rPr>
          <w:lang w:val="uk-UA"/>
        </w:rPr>
      </w:pPr>
    </w:p>
    <w:sectPr w:rsidR="00FA5871" w:rsidRPr="00FA5871" w:rsidSect="00131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81DBD"/>
    <w:multiLevelType w:val="hybridMultilevel"/>
    <w:tmpl w:val="51CC5B68"/>
    <w:lvl w:ilvl="0" w:tplc="942288BE">
      <w:numFmt w:val="bullet"/>
      <w:lvlText w:val="-"/>
      <w:lvlJc w:val="left"/>
      <w:pPr>
        <w:ind w:left="734" w:hanging="360"/>
      </w:pPr>
      <w:rPr>
        <w:rFonts w:ascii="Arial" w:eastAsia="Times New Roman" w:hAnsi="Arial" w:cs="Aria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A5871"/>
    <w:rsid w:val="00084671"/>
    <w:rsid w:val="000A4F00"/>
    <w:rsid w:val="001310D3"/>
    <w:rsid w:val="00154F77"/>
    <w:rsid w:val="001768A2"/>
    <w:rsid w:val="00183B34"/>
    <w:rsid w:val="001D550D"/>
    <w:rsid w:val="002009FB"/>
    <w:rsid w:val="00214D5B"/>
    <w:rsid w:val="00235068"/>
    <w:rsid w:val="00274F27"/>
    <w:rsid w:val="00297CB4"/>
    <w:rsid w:val="00357D1C"/>
    <w:rsid w:val="003D2353"/>
    <w:rsid w:val="00490053"/>
    <w:rsid w:val="00490481"/>
    <w:rsid w:val="004924C8"/>
    <w:rsid w:val="004D097F"/>
    <w:rsid w:val="004E3D7B"/>
    <w:rsid w:val="004F7BE4"/>
    <w:rsid w:val="00524057"/>
    <w:rsid w:val="0052578F"/>
    <w:rsid w:val="00525C9D"/>
    <w:rsid w:val="00531531"/>
    <w:rsid w:val="00582BAC"/>
    <w:rsid w:val="005A19E1"/>
    <w:rsid w:val="005A7D97"/>
    <w:rsid w:val="005B3740"/>
    <w:rsid w:val="005E1CE6"/>
    <w:rsid w:val="00601BE5"/>
    <w:rsid w:val="0060599C"/>
    <w:rsid w:val="00665625"/>
    <w:rsid w:val="006D1AD1"/>
    <w:rsid w:val="006E24D7"/>
    <w:rsid w:val="00715612"/>
    <w:rsid w:val="007512CA"/>
    <w:rsid w:val="00876C27"/>
    <w:rsid w:val="00881C58"/>
    <w:rsid w:val="008B2BFF"/>
    <w:rsid w:val="00932688"/>
    <w:rsid w:val="00977EDC"/>
    <w:rsid w:val="009A0062"/>
    <w:rsid w:val="009D5DAA"/>
    <w:rsid w:val="009D72DE"/>
    <w:rsid w:val="009E0B24"/>
    <w:rsid w:val="009E4D85"/>
    <w:rsid w:val="009F53BE"/>
    <w:rsid w:val="00A01AC3"/>
    <w:rsid w:val="00AC148C"/>
    <w:rsid w:val="00B11906"/>
    <w:rsid w:val="00B81329"/>
    <w:rsid w:val="00C00E0E"/>
    <w:rsid w:val="00C80A43"/>
    <w:rsid w:val="00CC5A15"/>
    <w:rsid w:val="00D078BD"/>
    <w:rsid w:val="00D96384"/>
    <w:rsid w:val="00DD7B73"/>
    <w:rsid w:val="00E122DB"/>
    <w:rsid w:val="00E456CD"/>
    <w:rsid w:val="00E56E1A"/>
    <w:rsid w:val="00E76743"/>
    <w:rsid w:val="00EF330A"/>
    <w:rsid w:val="00F32B75"/>
    <w:rsid w:val="00F52A76"/>
    <w:rsid w:val="00F86908"/>
    <w:rsid w:val="00FA4530"/>
    <w:rsid w:val="00FA5871"/>
    <w:rsid w:val="00FC367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0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A5871"/>
  </w:style>
  <w:style w:type="paragraph" w:styleId="a3">
    <w:name w:val="Normal (Web)"/>
    <w:basedOn w:val="a"/>
    <w:uiPriority w:val="99"/>
    <w:unhideWhenUsed/>
    <w:rsid w:val="00A01AC3"/>
    <w:pPr>
      <w:spacing w:before="100" w:beforeAutospacing="1" w:after="100" w:afterAutospacing="1"/>
      <w:ind w:lef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0069214">
      <w:bodyDiv w:val="1"/>
      <w:marLeft w:val="0"/>
      <w:marRight w:val="0"/>
      <w:marTop w:val="0"/>
      <w:marBottom w:val="0"/>
      <w:divBdr>
        <w:top w:val="none" w:sz="0" w:space="0" w:color="auto"/>
        <w:left w:val="none" w:sz="0" w:space="0" w:color="auto"/>
        <w:bottom w:val="none" w:sz="0" w:space="0" w:color="auto"/>
        <w:right w:val="none" w:sz="0" w:space="0" w:color="auto"/>
      </w:divBdr>
    </w:div>
    <w:div w:id="13505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ACE40-CA81-4591-869F-8408D25D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808</Words>
  <Characters>461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cp:lastModifiedBy>
  <cp:revision>2</cp:revision>
  <dcterms:created xsi:type="dcterms:W3CDTF">2018-08-30T11:28:00Z</dcterms:created>
  <dcterms:modified xsi:type="dcterms:W3CDTF">2018-08-30T11:28:00Z</dcterms:modified>
</cp:coreProperties>
</file>